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B25" w:rsidRPr="00D03C7A" w:rsidRDefault="00111B25" w:rsidP="00B43D47">
      <w:pPr>
        <w:pStyle w:val="Titolo1"/>
        <w:spacing w:before="0" w:line="240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943634" w:themeColor="accent2" w:themeShade="BF"/>
          <w:sz w:val="20"/>
          <w:szCs w:val="20"/>
          <w:u w:val="none"/>
        </w:rPr>
      </w:pPr>
    </w:p>
    <w:p w:rsidR="00111B25" w:rsidRPr="00D03C7A" w:rsidRDefault="00111B25" w:rsidP="00B43D47">
      <w:pPr>
        <w:pStyle w:val="Titolo1"/>
        <w:spacing w:before="0" w:line="240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943634" w:themeColor="accent2" w:themeShade="BF"/>
          <w:sz w:val="20"/>
          <w:szCs w:val="20"/>
          <w:u w:val="none"/>
        </w:rPr>
      </w:pPr>
    </w:p>
    <w:p w:rsidR="00BE1A67" w:rsidRPr="00D03C7A" w:rsidRDefault="00972D0B" w:rsidP="00B43D47">
      <w:pPr>
        <w:pStyle w:val="Titolo1"/>
        <w:spacing w:before="0" w:line="240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</w:pPr>
      <w:r w:rsidRPr="00D03C7A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Allegato </w:t>
      </w:r>
      <w:r w:rsidR="00C30AF3" w:rsidRPr="00D03C7A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8</w:t>
      </w:r>
      <w:r w:rsidR="00B43D47" w:rsidRPr="00D03C7A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-</w:t>
      </w:r>
    </w:p>
    <w:p w:rsidR="002873E5" w:rsidRPr="00D03C7A" w:rsidRDefault="002873E5" w:rsidP="002873E5">
      <w:pPr>
        <w:pStyle w:val="Titolo1"/>
        <w:spacing w:before="0" w:line="240" w:lineRule="auto"/>
        <w:jc w:val="center"/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</w:pPr>
      <w:r w:rsidRPr="00D03C7A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Check list per </w:t>
      </w:r>
      <w:r w:rsidR="00991E1C" w:rsidRPr="00D03C7A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VERIFICA DELLE </w:t>
      </w:r>
      <w:r w:rsidR="003F084D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>DICHIARAZIONI SOSTITUTIVE</w:t>
      </w:r>
      <w:r w:rsidRPr="00D03C7A">
        <w:rPr>
          <w:rStyle w:val="Collegamentoipertestuale"/>
          <w:rFonts w:ascii="Gill Sans MT" w:eastAsia="Arial Unicode MS" w:hAnsi="Gill Sans MT" w:cs="Arial Unicode MS"/>
          <w:caps/>
          <w:noProof/>
          <w:color w:val="365F91"/>
          <w:sz w:val="20"/>
          <w:szCs w:val="20"/>
          <w:u w:val="none"/>
        </w:rPr>
        <w:t xml:space="preserve">  </w:t>
      </w:r>
    </w:p>
    <w:p w:rsidR="00F60CBE" w:rsidRPr="00D03C7A" w:rsidRDefault="00F60CBE" w:rsidP="00804DAF">
      <w:pPr>
        <w:spacing w:after="0" w:line="216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7"/>
        <w:gridCol w:w="6021"/>
      </w:tblGrid>
      <w:tr w:rsidR="0008457D" w:rsidRPr="00D03C7A" w:rsidTr="00204E31">
        <w:trPr>
          <w:trHeight w:val="684"/>
        </w:trPr>
        <w:tc>
          <w:tcPr>
            <w:tcW w:w="1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08457D" w:rsidRPr="00D03C7A" w:rsidRDefault="00204E31" w:rsidP="00804DAF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Programma </w:t>
            </w:r>
          </w:p>
        </w:tc>
        <w:tc>
          <w:tcPr>
            <w:tcW w:w="30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5D51" w:rsidRDefault="00204E31" w:rsidP="00804DAF">
            <w:pPr>
              <w:snapToGrid w:val="0"/>
              <w:spacing w:after="0" w:line="216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Investimenti in favore dell’occupazione e della crescita. Regione Lazio Programma Fondo Sociale Europeo Plus (FSE+) 2021-2027</w:t>
            </w:r>
            <w:r w:rsidR="00BE5D51"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 xml:space="preserve"> – </w:t>
            </w:r>
          </w:p>
          <w:p w:rsidR="0008457D" w:rsidRPr="00D03C7A" w:rsidRDefault="00BE5D51" w:rsidP="00804DAF">
            <w:pPr>
              <w:snapToGrid w:val="0"/>
              <w:spacing w:after="0" w:line="216" w:lineRule="auto"/>
              <w:jc w:val="both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  <w:r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  <w:t>Decisione Commissione europea n° C(2022) 5345 del 19 luglio 2022</w:t>
            </w:r>
          </w:p>
        </w:tc>
      </w:tr>
      <w:tr w:rsidR="00ED514A" w:rsidRPr="00D03C7A" w:rsidTr="00111B25">
        <w:trPr>
          <w:trHeight w:hRule="exact" w:val="340"/>
        </w:trPr>
        <w:tc>
          <w:tcPr>
            <w:tcW w:w="1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ED514A" w:rsidRPr="00D03C7A" w:rsidRDefault="00ED514A" w:rsidP="00111B25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Priorità</w:t>
            </w:r>
            <w:r w:rsidR="001366B0" w:rsidRPr="00D03C7A">
              <w:rPr>
                <w:rFonts w:ascii="Gill Sans MT" w:eastAsia="Arial Unicode MS" w:hAnsi="Gill Sans MT" w:cs="Arial Unicode MS"/>
                <w:b/>
                <w:color w:val="365F91"/>
                <w:sz w:val="20"/>
                <w:szCs w:val="20"/>
                <w:lang w:eastAsia="ar-SA"/>
              </w:rPr>
              <w:t>\Obiettivo Specifico</w:t>
            </w:r>
          </w:p>
        </w:tc>
        <w:tc>
          <w:tcPr>
            <w:tcW w:w="30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14A" w:rsidRPr="00D03C7A" w:rsidRDefault="00ED514A" w:rsidP="0015439B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D514A" w:rsidRPr="00D03C7A" w:rsidTr="00111B25">
        <w:trPr>
          <w:trHeight w:hRule="exact" w:val="243"/>
        </w:trPr>
        <w:tc>
          <w:tcPr>
            <w:tcW w:w="1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ED514A" w:rsidRPr="00D03C7A" w:rsidRDefault="00ED514A" w:rsidP="00804DAF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Avviso</w:t>
            </w:r>
          </w:p>
        </w:tc>
        <w:tc>
          <w:tcPr>
            <w:tcW w:w="30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14A" w:rsidRPr="00D03C7A" w:rsidRDefault="00ED514A" w:rsidP="0015439B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bCs/>
                <w:sz w:val="20"/>
                <w:szCs w:val="20"/>
                <w:lang w:eastAsia="ar-SA"/>
              </w:rPr>
            </w:pPr>
          </w:p>
        </w:tc>
      </w:tr>
      <w:tr w:rsidR="00ED514A" w:rsidRPr="00D03C7A" w:rsidTr="00111B25">
        <w:trPr>
          <w:trHeight w:hRule="exact" w:val="350"/>
        </w:trPr>
        <w:tc>
          <w:tcPr>
            <w:tcW w:w="1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ED514A" w:rsidRPr="00D03C7A" w:rsidRDefault="00ED514A" w:rsidP="00804DAF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Ufficio competente</w:t>
            </w:r>
          </w:p>
        </w:tc>
        <w:tc>
          <w:tcPr>
            <w:tcW w:w="30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514A" w:rsidRPr="00D03C7A" w:rsidRDefault="00ED514A" w:rsidP="0015439B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D6821" w:rsidRPr="00D03C7A" w:rsidTr="00111B25">
        <w:trPr>
          <w:trHeight w:hRule="exact" w:val="340"/>
        </w:trPr>
        <w:tc>
          <w:tcPr>
            <w:tcW w:w="1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5D6821" w:rsidRPr="00D03C7A" w:rsidRDefault="00991E1C" w:rsidP="00804DAF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Beneficiario</w:t>
            </w:r>
          </w:p>
        </w:tc>
        <w:tc>
          <w:tcPr>
            <w:tcW w:w="30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821" w:rsidRPr="00D03C7A" w:rsidRDefault="005D6821" w:rsidP="005269BB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5D6821" w:rsidRPr="00D03C7A" w:rsidTr="00111B25">
        <w:trPr>
          <w:trHeight w:hRule="exact" w:val="340"/>
        </w:trPr>
        <w:tc>
          <w:tcPr>
            <w:tcW w:w="1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5D6821" w:rsidRPr="00D03C7A" w:rsidRDefault="005D6821" w:rsidP="00991E1C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P.Iva/Codice Fiscale </w:t>
            </w:r>
          </w:p>
        </w:tc>
        <w:tc>
          <w:tcPr>
            <w:tcW w:w="30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6821" w:rsidRPr="00D03C7A" w:rsidRDefault="005D6821" w:rsidP="0037308D">
            <w:pPr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8457D" w:rsidRPr="00D03C7A" w:rsidTr="00111B25">
        <w:trPr>
          <w:trHeight w:hRule="exact" w:val="340"/>
        </w:trPr>
        <w:tc>
          <w:tcPr>
            <w:tcW w:w="1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08457D" w:rsidRPr="00D03C7A" w:rsidRDefault="0008457D" w:rsidP="00804DAF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CUP</w:t>
            </w:r>
          </w:p>
        </w:tc>
        <w:tc>
          <w:tcPr>
            <w:tcW w:w="30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457D" w:rsidRPr="00D03C7A" w:rsidRDefault="0008457D" w:rsidP="00804DAF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8457D" w:rsidRPr="00D03C7A" w:rsidTr="00111B25">
        <w:trPr>
          <w:trHeight w:hRule="exact" w:val="340"/>
        </w:trPr>
        <w:tc>
          <w:tcPr>
            <w:tcW w:w="1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08457D" w:rsidRPr="00D03C7A" w:rsidRDefault="0008457D" w:rsidP="00804DAF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Codice Sistema Informativo</w:t>
            </w:r>
          </w:p>
        </w:tc>
        <w:tc>
          <w:tcPr>
            <w:tcW w:w="30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457D" w:rsidRPr="00D03C7A" w:rsidRDefault="0008457D" w:rsidP="0037308D">
            <w:pPr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8457D" w:rsidRPr="00D03C7A" w:rsidTr="001366B0">
        <w:trPr>
          <w:trHeight w:hRule="exact" w:val="559"/>
        </w:trPr>
        <w:tc>
          <w:tcPr>
            <w:tcW w:w="1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08457D" w:rsidRPr="00D03C7A" w:rsidRDefault="0008457D" w:rsidP="00804DAF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Determina di impegno delle risorse</w:t>
            </w:r>
          </w:p>
        </w:tc>
        <w:tc>
          <w:tcPr>
            <w:tcW w:w="30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457D" w:rsidRPr="00D03C7A" w:rsidRDefault="0008457D" w:rsidP="00804DAF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8457D" w:rsidRPr="00D03C7A" w:rsidTr="00111B25">
        <w:trPr>
          <w:trHeight w:hRule="exact" w:val="291"/>
        </w:trPr>
        <w:tc>
          <w:tcPr>
            <w:tcW w:w="1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08457D" w:rsidRPr="00D03C7A" w:rsidRDefault="0008457D" w:rsidP="00804DAF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Importo finanziato</w:t>
            </w:r>
          </w:p>
        </w:tc>
        <w:tc>
          <w:tcPr>
            <w:tcW w:w="30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457D" w:rsidRPr="00D03C7A" w:rsidRDefault="0008457D" w:rsidP="00AE0006">
            <w:pPr>
              <w:snapToGrid w:val="0"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8457D" w:rsidRPr="00D03C7A" w:rsidTr="00111B25">
        <w:trPr>
          <w:trHeight w:hRule="exact" w:val="340"/>
        </w:trPr>
        <w:tc>
          <w:tcPr>
            <w:tcW w:w="1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08457D" w:rsidRPr="00D03C7A" w:rsidRDefault="00991E1C" w:rsidP="00804DAF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Incaricato</w:t>
            </w:r>
            <w:r w:rsidR="0008457D" w:rsidRPr="00D03C7A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 del controllo</w:t>
            </w:r>
          </w:p>
        </w:tc>
        <w:tc>
          <w:tcPr>
            <w:tcW w:w="30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457D" w:rsidRPr="00D03C7A" w:rsidRDefault="0008457D" w:rsidP="00804DAF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  <w:tr w:rsidR="0008457D" w:rsidRPr="00D03C7A" w:rsidTr="00111B25">
        <w:trPr>
          <w:trHeight w:hRule="exact" w:val="496"/>
        </w:trPr>
        <w:tc>
          <w:tcPr>
            <w:tcW w:w="1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  <w:vAlign w:val="center"/>
          </w:tcPr>
          <w:p w:rsidR="0008457D" w:rsidRPr="00D03C7A" w:rsidRDefault="0008457D" w:rsidP="00991E1C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bCs/>
                <w:color w:val="365F9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 xml:space="preserve">Data esecuzione </w:t>
            </w:r>
            <w:r w:rsidR="00991E1C" w:rsidRPr="00D03C7A">
              <w:rPr>
                <w:rFonts w:ascii="Gill Sans MT" w:eastAsia="Arial Unicode MS" w:hAnsi="Gill Sans MT" w:cs="Arial Unicode MS"/>
                <w:b/>
                <w:bCs/>
                <w:color w:val="365F91"/>
                <w:sz w:val="20"/>
                <w:szCs w:val="20"/>
                <w:lang w:eastAsia="ar-SA"/>
              </w:rPr>
              <w:t>controllo</w:t>
            </w:r>
          </w:p>
        </w:tc>
        <w:tc>
          <w:tcPr>
            <w:tcW w:w="307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8457D" w:rsidRPr="00D03C7A" w:rsidRDefault="0008457D" w:rsidP="00804DAF">
            <w:pPr>
              <w:snapToGrid w:val="0"/>
              <w:spacing w:after="0" w:line="216" w:lineRule="auto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</w:tr>
    </w:tbl>
    <w:p w:rsidR="00F60CBE" w:rsidRPr="00D03C7A" w:rsidRDefault="00F60CBE" w:rsidP="00804DAF">
      <w:pPr>
        <w:spacing w:after="0" w:line="216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:rsidR="00C23758" w:rsidRPr="00D03C7A" w:rsidRDefault="00E23628" w:rsidP="00804DAF">
      <w:pPr>
        <w:tabs>
          <w:tab w:val="left" w:pos="1055"/>
        </w:tabs>
        <w:spacing w:after="0" w:line="216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  <w:r w:rsidRPr="00D03C7A">
        <w:rPr>
          <w:rFonts w:ascii="Gill Sans MT" w:eastAsia="Arial Unicode MS" w:hAnsi="Gill Sans MT" w:cs="Arial Unicode MS"/>
          <w:sz w:val="20"/>
          <w:szCs w:val="20"/>
        </w:rPr>
        <w:tab/>
      </w:r>
    </w:p>
    <w:p w:rsidR="00D71262" w:rsidRPr="00D03C7A" w:rsidRDefault="00D71262" w:rsidP="00804DAF">
      <w:pPr>
        <w:tabs>
          <w:tab w:val="left" w:pos="1055"/>
        </w:tabs>
        <w:spacing w:after="0" w:line="216" w:lineRule="auto"/>
        <w:jc w:val="both"/>
        <w:rPr>
          <w:rFonts w:ascii="Gill Sans MT" w:eastAsia="Arial Unicode MS" w:hAnsi="Gill Sans MT" w:cs="Arial Unicode MS"/>
          <w:sz w:val="20"/>
          <w:szCs w:val="20"/>
        </w:rPr>
      </w:pPr>
    </w:p>
    <w:p w:rsidR="007D62D7" w:rsidRPr="00D03C7A" w:rsidRDefault="007D62D7" w:rsidP="00804DAF">
      <w:pPr>
        <w:spacing w:after="0" w:line="216" w:lineRule="auto"/>
        <w:rPr>
          <w:rFonts w:ascii="Gill Sans MT" w:hAnsi="Gill Sans MT"/>
          <w:sz w:val="20"/>
          <w:szCs w:val="20"/>
        </w:rPr>
        <w:sectPr w:rsidR="007D62D7" w:rsidRPr="00D03C7A" w:rsidSect="001B6B83">
          <w:headerReference w:type="default" r:id="rId9"/>
          <w:footerReference w:type="default" r:id="rId10"/>
          <w:pgSz w:w="11906" w:h="16838"/>
          <w:pgMar w:top="1418" w:right="1134" w:bottom="1134" w:left="1134" w:header="709" w:footer="567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6"/>
        <w:gridCol w:w="8"/>
        <w:gridCol w:w="3612"/>
        <w:gridCol w:w="424"/>
        <w:gridCol w:w="595"/>
        <w:gridCol w:w="637"/>
        <w:gridCol w:w="1632"/>
      </w:tblGrid>
      <w:tr w:rsidR="000554F0" w:rsidRPr="00D03C7A" w:rsidTr="0050294A">
        <w:trPr>
          <w:trHeight w:val="296"/>
          <w:tblHeader/>
          <w:jc w:val="center"/>
        </w:trPr>
        <w:tc>
          <w:tcPr>
            <w:tcW w:w="5000" w:type="pct"/>
            <w:gridSpan w:val="7"/>
            <w:shd w:val="clear" w:color="auto" w:fill="1F497D"/>
            <w:vAlign w:val="center"/>
          </w:tcPr>
          <w:p w:rsidR="000554F0" w:rsidRPr="00D03C7A" w:rsidRDefault="000554F0" w:rsidP="003F084D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lastRenderedPageBreak/>
              <w:t xml:space="preserve">CHECK LIST </w:t>
            </w:r>
            <w:r w:rsidR="00125DEA" w:rsidRPr="00D03C7A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 xml:space="preserve">DI CONTROLLO </w:t>
            </w:r>
            <w:r w:rsidR="00991E1C" w:rsidRPr="00D03C7A">
              <w:rPr>
                <w:rStyle w:val="Collegamentoipertestuale"/>
                <w:rFonts w:ascii="Gill Sans MT" w:eastAsia="Arial Unicode MS" w:hAnsi="Gill Sans MT" w:cs="Arial Unicode MS"/>
                <w:b/>
                <w:caps/>
                <w:noProof/>
                <w:color w:val="FFFFFF" w:themeColor="background1"/>
                <w:sz w:val="20"/>
                <w:szCs w:val="20"/>
                <w:u w:val="none"/>
              </w:rPr>
              <w:t xml:space="preserve">DICHIARAZIONI </w:t>
            </w:r>
            <w:r w:rsidR="003F084D">
              <w:rPr>
                <w:rStyle w:val="Collegamentoipertestuale"/>
                <w:rFonts w:ascii="Gill Sans MT" w:eastAsia="Arial Unicode MS" w:hAnsi="Gill Sans MT" w:cs="Arial Unicode MS"/>
                <w:b/>
                <w:caps/>
                <w:noProof/>
                <w:color w:val="FFFFFF" w:themeColor="background1"/>
                <w:sz w:val="20"/>
                <w:szCs w:val="20"/>
                <w:u w:val="none"/>
              </w:rPr>
              <w:t>SOSTITUTIVE</w:t>
            </w:r>
            <w:r w:rsidR="00694C8E" w:rsidRPr="00D03C7A">
              <w:rPr>
                <w:rStyle w:val="Collegamentoipertestuale"/>
                <w:rFonts w:ascii="Gill Sans MT" w:eastAsia="Arial Unicode MS" w:hAnsi="Gill Sans MT" w:cs="Arial Unicode MS"/>
                <w:b/>
                <w:caps/>
                <w:noProof/>
                <w:color w:val="FFFFFF" w:themeColor="background1"/>
                <w:sz w:val="20"/>
                <w:szCs w:val="20"/>
                <w:u w:val="none"/>
              </w:rPr>
              <w:t xml:space="preserve">  </w:t>
            </w:r>
          </w:p>
        </w:tc>
      </w:tr>
      <w:tr w:rsidR="00AD22BB" w:rsidRPr="00D03C7A" w:rsidTr="0050294A">
        <w:trPr>
          <w:trHeight w:val="296"/>
          <w:tblHeader/>
          <w:jc w:val="center"/>
        </w:trPr>
        <w:tc>
          <w:tcPr>
            <w:tcW w:w="5000" w:type="pct"/>
            <w:gridSpan w:val="7"/>
            <w:shd w:val="clear" w:color="auto" w:fill="C6D9F1"/>
            <w:vAlign w:val="center"/>
          </w:tcPr>
          <w:p w:rsidR="00AD22BB" w:rsidRPr="00D03C7A" w:rsidRDefault="00AD22BB" w:rsidP="00991E1C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1F497D"/>
                <w:sz w:val="20"/>
                <w:szCs w:val="20"/>
              </w:rPr>
            </w:pPr>
            <w:r w:rsidRPr="00D03C7A">
              <w:rPr>
                <w:rFonts w:ascii="Gill Sans MT" w:hAnsi="Gill Sans MT" w:cs="Arial"/>
                <w:b/>
                <w:color w:val="1F497D"/>
                <w:sz w:val="20"/>
                <w:szCs w:val="20"/>
              </w:rPr>
              <w:t xml:space="preserve">Tipologia di macro-processo: </w:t>
            </w:r>
            <w:r w:rsidRPr="00D03C7A">
              <w:rPr>
                <w:rFonts w:ascii="Gill Sans MT" w:hAnsi="Gill Sans MT" w:cs="Arial"/>
                <w:b/>
                <w:bCs/>
                <w:color w:val="1F497D"/>
                <w:sz w:val="20"/>
                <w:szCs w:val="20"/>
              </w:rPr>
              <w:t>Operazioni selezionate tramite avviso pubblico</w:t>
            </w:r>
          </w:p>
        </w:tc>
      </w:tr>
      <w:tr w:rsidR="000554F0" w:rsidRPr="00D03C7A" w:rsidTr="0050294A">
        <w:trPr>
          <w:trHeight w:val="324"/>
          <w:tblHeader/>
          <w:jc w:val="center"/>
        </w:trPr>
        <w:tc>
          <w:tcPr>
            <w:tcW w:w="1499" w:type="pct"/>
            <w:gridSpan w:val="2"/>
            <w:shd w:val="clear" w:color="auto" w:fill="C6D9F1"/>
            <w:vAlign w:val="center"/>
          </w:tcPr>
          <w:p w:rsidR="000554F0" w:rsidRPr="00D03C7A" w:rsidRDefault="000554F0" w:rsidP="00804DAF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1F497D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color w:val="1F497D"/>
                <w:sz w:val="20"/>
                <w:szCs w:val="20"/>
              </w:rPr>
              <w:t>Codice Sistema Informativo</w:t>
            </w:r>
          </w:p>
        </w:tc>
        <w:tc>
          <w:tcPr>
            <w:tcW w:w="3501" w:type="pct"/>
            <w:gridSpan w:val="5"/>
            <w:shd w:val="clear" w:color="auto" w:fill="C6D9F1"/>
            <w:vAlign w:val="center"/>
          </w:tcPr>
          <w:p w:rsidR="00EC3FFB" w:rsidRPr="00D03C7A" w:rsidRDefault="00EC3FFB" w:rsidP="00EC3FFB">
            <w:pPr>
              <w:rPr>
                <w:rFonts w:ascii="Gill Sans MT" w:hAnsi="Gill Sans MT"/>
                <w:color w:val="1F497D"/>
                <w:sz w:val="20"/>
                <w:szCs w:val="20"/>
              </w:rPr>
            </w:pPr>
          </w:p>
          <w:p w:rsidR="000554F0" w:rsidRPr="00D03C7A" w:rsidRDefault="000554F0" w:rsidP="00804DAF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1F497D"/>
                <w:sz w:val="20"/>
                <w:szCs w:val="20"/>
                <w:lang w:eastAsia="ar-SA"/>
              </w:rPr>
            </w:pPr>
          </w:p>
        </w:tc>
      </w:tr>
      <w:tr w:rsidR="000554F0" w:rsidRPr="00D03C7A" w:rsidTr="0050294A">
        <w:trPr>
          <w:trHeight w:val="314"/>
          <w:tblHeader/>
          <w:jc w:val="center"/>
        </w:trPr>
        <w:tc>
          <w:tcPr>
            <w:tcW w:w="1499" w:type="pct"/>
            <w:gridSpan w:val="2"/>
            <w:shd w:val="clear" w:color="auto" w:fill="C6D9F1"/>
            <w:vAlign w:val="center"/>
          </w:tcPr>
          <w:p w:rsidR="000554F0" w:rsidRPr="00D03C7A" w:rsidRDefault="000554F0" w:rsidP="00804DAF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1F497D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color w:val="1F497D"/>
                <w:sz w:val="20"/>
                <w:szCs w:val="20"/>
              </w:rPr>
              <w:t xml:space="preserve">Denominazione </w:t>
            </w:r>
            <w:r w:rsidR="005348B2" w:rsidRPr="00D03C7A">
              <w:rPr>
                <w:rFonts w:ascii="Gill Sans MT" w:eastAsia="Arial Unicode MS" w:hAnsi="Gill Sans MT" w:cs="Arial Unicode MS"/>
                <w:b/>
                <w:color w:val="1F497D"/>
                <w:sz w:val="20"/>
                <w:szCs w:val="20"/>
              </w:rPr>
              <w:t>operazione</w:t>
            </w:r>
          </w:p>
        </w:tc>
        <w:tc>
          <w:tcPr>
            <w:tcW w:w="3501" w:type="pct"/>
            <w:gridSpan w:val="5"/>
            <w:shd w:val="clear" w:color="auto" w:fill="C6D9F1"/>
            <w:vAlign w:val="center"/>
          </w:tcPr>
          <w:p w:rsidR="000554F0" w:rsidRPr="00D03C7A" w:rsidRDefault="000554F0" w:rsidP="00804DAF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1F497D"/>
                <w:sz w:val="20"/>
                <w:szCs w:val="20"/>
                <w:lang w:eastAsia="ar-SA"/>
              </w:rPr>
            </w:pPr>
          </w:p>
        </w:tc>
      </w:tr>
      <w:tr w:rsidR="00965263" w:rsidRPr="00D03C7A" w:rsidTr="0050294A">
        <w:trPr>
          <w:trHeight w:val="314"/>
          <w:tblHeader/>
          <w:jc w:val="center"/>
        </w:trPr>
        <w:tc>
          <w:tcPr>
            <w:tcW w:w="5000" w:type="pct"/>
            <w:gridSpan w:val="7"/>
            <w:shd w:val="clear" w:color="auto" w:fill="1F497D"/>
            <w:vAlign w:val="center"/>
          </w:tcPr>
          <w:p w:rsidR="00965263" w:rsidRPr="00D03C7A" w:rsidRDefault="00965263" w:rsidP="003F084D">
            <w:pPr>
              <w:suppressAutoHyphens/>
              <w:spacing w:after="0" w:line="216" w:lineRule="auto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 xml:space="preserve">Fase </w:t>
            </w:r>
            <w:r w:rsidR="00BA5D9C" w:rsidRPr="00D03C7A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>I</w:t>
            </w:r>
            <w:r w:rsidR="00991E1C" w:rsidRPr="00D03C7A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 xml:space="preserve"> Verifica dichiarazioni</w:t>
            </w:r>
            <w:r w:rsidR="003F084D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</w:rPr>
              <w:t xml:space="preserve"> sostitutive </w:t>
            </w:r>
          </w:p>
        </w:tc>
      </w:tr>
      <w:tr w:rsidR="00227A79" w:rsidRPr="00D03C7A" w:rsidTr="00EE7B16">
        <w:trPr>
          <w:trHeight w:val="471"/>
          <w:tblHeader/>
          <w:jc w:val="center"/>
        </w:trPr>
        <w:tc>
          <w:tcPr>
            <w:tcW w:w="1499" w:type="pct"/>
            <w:gridSpan w:val="2"/>
            <w:vMerge w:val="restart"/>
            <w:shd w:val="clear" w:color="auto" w:fill="1F497D"/>
            <w:vAlign w:val="center"/>
          </w:tcPr>
          <w:p w:rsidR="007D62D7" w:rsidRPr="00D03C7A" w:rsidRDefault="007D62D7" w:rsidP="00804DAF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1833" w:type="pct"/>
            <w:vMerge w:val="restart"/>
            <w:shd w:val="clear" w:color="auto" w:fill="1F497D"/>
            <w:vAlign w:val="center"/>
          </w:tcPr>
          <w:p w:rsidR="007D62D7" w:rsidRPr="00D03C7A" w:rsidRDefault="007D62D7" w:rsidP="00804DAF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Supporti al controllo</w:t>
            </w:r>
          </w:p>
        </w:tc>
        <w:tc>
          <w:tcPr>
            <w:tcW w:w="840" w:type="pct"/>
            <w:gridSpan w:val="3"/>
            <w:shd w:val="clear" w:color="auto" w:fill="1F497D"/>
            <w:vAlign w:val="center"/>
          </w:tcPr>
          <w:p w:rsidR="007D62D7" w:rsidRPr="00D03C7A" w:rsidRDefault="007D62D7" w:rsidP="00804DAF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Esito del controllo</w:t>
            </w:r>
          </w:p>
        </w:tc>
        <w:tc>
          <w:tcPr>
            <w:tcW w:w="828" w:type="pct"/>
            <w:vMerge w:val="restart"/>
            <w:shd w:val="clear" w:color="auto" w:fill="1F497D"/>
            <w:vAlign w:val="center"/>
          </w:tcPr>
          <w:p w:rsidR="007D62D7" w:rsidRPr="00D03C7A" w:rsidRDefault="007D62D7" w:rsidP="00804DAF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Note</w:t>
            </w:r>
          </w:p>
        </w:tc>
      </w:tr>
      <w:tr w:rsidR="00F01CA9" w:rsidRPr="00D03C7A" w:rsidTr="00EE7B16">
        <w:trPr>
          <w:trHeight w:val="325"/>
          <w:tblHeader/>
          <w:jc w:val="center"/>
        </w:trPr>
        <w:tc>
          <w:tcPr>
            <w:tcW w:w="1499" w:type="pct"/>
            <w:gridSpan w:val="2"/>
            <w:vMerge/>
            <w:shd w:val="clear" w:color="auto" w:fill="943634" w:themeFill="accent2" w:themeFillShade="BF"/>
            <w:vAlign w:val="center"/>
          </w:tcPr>
          <w:p w:rsidR="007D62D7" w:rsidRPr="00D03C7A" w:rsidRDefault="007D62D7" w:rsidP="00804DAF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1833" w:type="pct"/>
            <w:vMerge/>
            <w:shd w:val="clear" w:color="auto" w:fill="1F497D"/>
            <w:vAlign w:val="center"/>
          </w:tcPr>
          <w:p w:rsidR="007D62D7" w:rsidRPr="00D03C7A" w:rsidRDefault="007D62D7" w:rsidP="00804DAF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  <w:tc>
          <w:tcPr>
            <w:tcW w:w="215" w:type="pct"/>
            <w:shd w:val="clear" w:color="auto" w:fill="1F497D"/>
            <w:vAlign w:val="center"/>
          </w:tcPr>
          <w:p w:rsidR="007D62D7" w:rsidRPr="00D03C7A" w:rsidRDefault="007D62D7" w:rsidP="00804DAF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302" w:type="pct"/>
            <w:shd w:val="clear" w:color="auto" w:fill="1F497D"/>
            <w:vAlign w:val="center"/>
          </w:tcPr>
          <w:p w:rsidR="007D62D7" w:rsidRPr="00D03C7A" w:rsidRDefault="007D62D7" w:rsidP="00804DAF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323" w:type="pct"/>
            <w:shd w:val="clear" w:color="auto" w:fill="1F497D"/>
            <w:vAlign w:val="center"/>
          </w:tcPr>
          <w:p w:rsidR="007D62D7" w:rsidRPr="00D03C7A" w:rsidRDefault="007D62D7" w:rsidP="00804DAF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  <w:t>N/A</w:t>
            </w:r>
          </w:p>
        </w:tc>
        <w:tc>
          <w:tcPr>
            <w:tcW w:w="828" w:type="pct"/>
            <w:vMerge/>
            <w:shd w:val="clear" w:color="auto" w:fill="943634" w:themeFill="accent2" w:themeFillShade="BF"/>
            <w:vAlign w:val="center"/>
          </w:tcPr>
          <w:p w:rsidR="007D62D7" w:rsidRPr="00D03C7A" w:rsidRDefault="007D62D7" w:rsidP="00804DAF">
            <w:pPr>
              <w:suppressAutoHyphens/>
              <w:spacing w:after="0" w:line="216" w:lineRule="auto"/>
              <w:jc w:val="center"/>
              <w:rPr>
                <w:rFonts w:ascii="Gill Sans MT" w:eastAsia="Arial Unicode MS" w:hAnsi="Gill Sans MT" w:cs="Arial Unicode MS"/>
                <w:b/>
                <w:color w:val="FFFFFF" w:themeColor="background1"/>
                <w:sz w:val="20"/>
                <w:szCs w:val="20"/>
                <w:lang w:eastAsia="ar-SA"/>
              </w:rPr>
            </w:pPr>
          </w:p>
        </w:tc>
      </w:tr>
      <w:tr w:rsidR="000D57F8" w:rsidRPr="00D03C7A" w:rsidTr="00111B25">
        <w:tblPrEx>
          <w:jc w:val="left"/>
        </w:tblPrEx>
        <w:trPr>
          <w:trHeight w:val="361"/>
        </w:trPr>
        <w:tc>
          <w:tcPr>
            <w:tcW w:w="5000" w:type="pct"/>
            <w:gridSpan w:val="7"/>
            <w:shd w:val="clear" w:color="auto" w:fill="C6D9F1"/>
            <w:vAlign w:val="center"/>
          </w:tcPr>
          <w:p w:rsidR="000D57F8" w:rsidRPr="00D03C7A" w:rsidRDefault="00A63AE5" w:rsidP="00BC1BAF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bCs/>
                <w:i/>
                <w:color w:val="365F91"/>
                <w:sz w:val="20"/>
                <w:szCs w:val="20"/>
                <w:lang w:eastAsia="ar-SA"/>
              </w:rPr>
              <w:t xml:space="preserve">II </w:t>
            </w:r>
            <w:r w:rsidR="000D57F8" w:rsidRPr="00D03C7A">
              <w:rPr>
                <w:rFonts w:ascii="Gill Sans MT" w:eastAsia="Arial Unicode MS" w:hAnsi="Gill Sans MT" w:cs="Arial Unicode MS"/>
                <w:b/>
                <w:bCs/>
                <w:i/>
                <w:color w:val="365F91"/>
                <w:sz w:val="20"/>
                <w:szCs w:val="20"/>
                <w:lang w:eastAsia="ar-SA"/>
              </w:rPr>
              <w:t xml:space="preserve">Verifica del rispetto dei requisiti auto dichiarati </w:t>
            </w:r>
            <w:r w:rsidR="00991E1C" w:rsidRPr="00D03C7A">
              <w:rPr>
                <w:rFonts w:ascii="Gill Sans MT" w:eastAsia="Arial Unicode MS" w:hAnsi="Gill Sans MT" w:cs="Arial Unicode MS"/>
                <w:b/>
                <w:bCs/>
                <w:i/>
                <w:color w:val="365F91"/>
                <w:sz w:val="20"/>
                <w:szCs w:val="20"/>
                <w:lang w:eastAsia="ar-SA"/>
              </w:rPr>
              <w:t>dai beneficiari</w:t>
            </w:r>
            <w:r w:rsidR="000D57F8" w:rsidRPr="00D03C7A">
              <w:rPr>
                <w:rFonts w:ascii="Gill Sans MT" w:eastAsia="Arial Unicode MS" w:hAnsi="Gill Sans MT" w:cs="Arial Unicode MS"/>
                <w:b/>
                <w:bCs/>
                <w:i/>
                <w:color w:val="365F91"/>
                <w:sz w:val="20"/>
                <w:szCs w:val="20"/>
                <w:lang w:eastAsia="ar-SA"/>
              </w:rPr>
              <w:t xml:space="preserve"> </w:t>
            </w:r>
            <w:r w:rsidR="00A23777" w:rsidRPr="00D03C7A">
              <w:rPr>
                <w:rFonts w:ascii="Gill Sans MT" w:eastAsia="Arial Unicode MS" w:hAnsi="Gill Sans MT" w:cs="Arial Unicode MS"/>
                <w:b/>
                <w:bCs/>
                <w:i/>
                <w:color w:val="365F91"/>
                <w:sz w:val="20"/>
                <w:szCs w:val="20"/>
                <w:lang w:eastAsia="ar-SA"/>
              </w:rPr>
              <w:t xml:space="preserve">(verifica a campione sul </w:t>
            </w:r>
            <w:r w:rsidR="00BC1BAF" w:rsidRPr="00D03C7A">
              <w:rPr>
                <w:rFonts w:ascii="Gill Sans MT" w:eastAsia="Arial Unicode MS" w:hAnsi="Gill Sans MT" w:cs="Arial Unicode MS"/>
                <w:b/>
                <w:bCs/>
                <w:i/>
                <w:color w:val="365F91"/>
                <w:sz w:val="20"/>
                <w:szCs w:val="20"/>
                <w:lang w:eastAsia="ar-SA"/>
              </w:rPr>
              <w:t>5</w:t>
            </w:r>
            <w:r w:rsidR="00A23777" w:rsidRPr="00D03C7A">
              <w:rPr>
                <w:rFonts w:ascii="Gill Sans MT" w:eastAsia="Arial Unicode MS" w:hAnsi="Gill Sans MT" w:cs="Arial Unicode MS"/>
                <w:b/>
                <w:bCs/>
                <w:i/>
                <w:color w:val="365F91"/>
                <w:sz w:val="20"/>
                <w:szCs w:val="20"/>
                <w:lang w:eastAsia="ar-SA"/>
              </w:rPr>
              <w:t>% delle operazioni)</w:t>
            </w:r>
            <w:r w:rsidR="008A7960" w:rsidRPr="00D03C7A">
              <w:rPr>
                <w:rStyle w:val="Rimandonotaapidipagina"/>
                <w:rFonts w:ascii="Gill Sans MT" w:eastAsia="Arial Unicode MS" w:hAnsi="Gill Sans MT" w:cs="Arial Unicode MS"/>
                <w:b/>
                <w:bCs/>
                <w:i/>
                <w:color w:val="365F91"/>
                <w:sz w:val="20"/>
                <w:szCs w:val="20"/>
                <w:lang w:eastAsia="ar-SA"/>
              </w:rPr>
              <w:footnoteReference w:id="1"/>
            </w:r>
          </w:p>
        </w:tc>
      </w:tr>
      <w:tr w:rsidR="003D7EA5" w:rsidRPr="00D03C7A" w:rsidTr="00111B25">
        <w:tblPrEx>
          <w:jc w:val="left"/>
        </w:tblPrEx>
        <w:trPr>
          <w:trHeight w:val="361"/>
        </w:trPr>
        <w:tc>
          <w:tcPr>
            <w:tcW w:w="5000" w:type="pct"/>
            <w:gridSpan w:val="7"/>
            <w:shd w:val="clear" w:color="auto" w:fill="C6D9F1"/>
            <w:vAlign w:val="center"/>
          </w:tcPr>
          <w:p w:rsidR="003D7EA5" w:rsidRPr="00D03C7A" w:rsidRDefault="001F51DF" w:rsidP="003D7EA5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b/>
                <w:bCs/>
                <w:i/>
                <w:color w:val="365F91"/>
                <w:sz w:val="20"/>
                <w:szCs w:val="20"/>
                <w:lang w:eastAsia="ar-SA"/>
              </w:rPr>
            </w:pPr>
            <w:r w:rsidRPr="00D03C7A">
              <w:rPr>
                <w:rFonts w:ascii="Gill Sans MT" w:eastAsia="Arial Unicode MS" w:hAnsi="Gill Sans MT" w:cs="Arial Unicode MS"/>
                <w:b/>
                <w:bCs/>
                <w:i/>
                <w:color w:val="365F91"/>
                <w:sz w:val="20"/>
                <w:szCs w:val="20"/>
                <w:lang w:eastAsia="ar-SA"/>
              </w:rPr>
              <w:t>Di</w:t>
            </w:r>
            <w:r w:rsidR="003D7EA5" w:rsidRPr="00D03C7A">
              <w:rPr>
                <w:rFonts w:ascii="Gill Sans MT" w:eastAsia="Arial Unicode MS" w:hAnsi="Gill Sans MT" w:cs="Arial Unicode MS"/>
                <w:b/>
                <w:bCs/>
                <w:i/>
                <w:color w:val="365F91"/>
                <w:sz w:val="20"/>
                <w:szCs w:val="20"/>
                <w:lang w:eastAsia="ar-SA"/>
              </w:rPr>
              <w:t xml:space="preserve"> seguito si elencano le tipologie di dichiarazioni rese, la check list tuttavia potrà essere riadatta in base alle dichiarazioni richieste</w:t>
            </w:r>
            <w:r w:rsidRPr="00D03C7A">
              <w:rPr>
                <w:rFonts w:ascii="Gill Sans MT" w:eastAsia="Arial Unicode MS" w:hAnsi="Gill Sans MT" w:cs="Arial Unicode MS"/>
                <w:b/>
                <w:bCs/>
                <w:i/>
                <w:color w:val="365F91"/>
                <w:sz w:val="20"/>
                <w:szCs w:val="20"/>
                <w:lang w:eastAsia="ar-SA"/>
              </w:rPr>
              <w:t xml:space="preserve"> in sede di Avviso.</w:t>
            </w:r>
          </w:p>
        </w:tc>
      </w:tr>
      <w:tr w:rsidR="00991E1C" w:rsidRPr="00D03C7A" w:rsidTr="00612A33">
        <w:tblPrEx>
          <w:jc w:val="left"/>
        </w:tblPrEx>
        <w:trPr>
          <w:trHeight w:val="567"/>
        </w:trPr>
        <w:tc>
          <w:tcPr>
            <w:tcW w:w="149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91E1C" w:rsidRPr="00D03C7A" w:rsidRDefault="007F7A7C" w:rsidP="007F7A7C">
            <w:pPr>
              <w:spacing w:after="0" w:line="216" w:lineRule="auto"/>
              <w:contextualSpacing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Dichiarazione resa </w:t>
            </w:r>
            <w:r w:rsidR="00991E1C"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relativ</w:t>
            </w: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a</w:t>
            </w:r>
            <w:r w:rsidR="00991E1C"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al possesso dei requisiti in materia di accreditamento</w:t>
            </w:r>
          </w:p>
        </w:tc>
        <w:tc>
          <w:tcPr>
            <w:tcW w:w="1837" w:type="pct"/>
            <w:gridSpan w:val="2"/>
            <w:tcBorders>
              <w:bottom w:val="single" w:sz="4" w:space="0" w:color="auto"/>
            </w:tcBorders>
            <w:vAlign w:val="center"/>
          </w:tcPr>
          <w:p w:rsidR="00991E1C" w:rsidRPr="00D03C7A" w:rsidRDefault="00991E1C" w:rsidP="00234B93">
            <w:pPr>
              <w:numPr>
                <w:ilvl w:val="0"/>
                <w:numId w:val="44"/>
              </w:numPr>
              <w:spacing w:after="0" w:line="216" w:lineRule="auto"/>
              <w:ind w:left="26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Sistema di accreditamento</w:t>
            </w:r>
          </w:p>
        </w:tc>
        <w:tc>
          <w:tcPr>
            <w:tcW w:w="215" w:type="pct"/>
            <w:tcBorders>
              <w:bottom w:val="single" w:sz="4" w:space="0" w:color="auto"/>
            </w:tcBorders>
            <w:vAlign w:val="center"/>
          </w:tcPr>
          <w:p w:rsidR="00991E1C" w:rsidRPr="00D03C7A" w:rsidRDefault="00991E1C" w:rsidP="00804DAF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2" w:type="pct"/>
            <w:tcBorders>
              <w:bottom w:val="single" w:sz="4" w:space="0" w:color="auto"/>
            </w:tcBorders>
            <w:vAlign w:val="center"/>
          </w:tcPr>
          <w:p w:rsidR="00991E1C" w:rsidRPr="00D03C7A" w:rsidRDefault="00991E1C" w:rsidP="00804DAF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3" w:type="pct"/>
            <w:tcBorders>
              <w:bottom w:val="single" w:sz="4" w:space="0" w:color="auto"/>
            </w:tcBorders>
            <w:vAlign w:val="center"/>
          </w:tcPr>
          <w:p w:rsidR="00991E1C" w:rsidRPr="00D03C7A" w:rsidRDefault="00991E1C" w:rsidP="00804DAF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vAlign w:val="center"/>
          </w:tcPr>
          <w:p w:rsidR="00991E1C" w:rsidRPr="00D03C7A" w:rsidRDefault="00991E1C" w:rsidP="00804DAF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</w:p>
        </w:tc>
      </w:tr>
      <w:tr w:rsidR="00991E1C" w:rsidRPr="00D03C7A" w:rsidTr="00612A33">
        <w:tblPrEx>
          <w:jc w:val="left"/>
        </w:tblPrEx>
        <w:trPr>
          <w:trHeight w:val="567"/>
        </w:trPr>
        <w:tc>
          <w:tcPr>
            <w:tcW w:w="1495" w:type="pct"/>
            <w:tcBorders>
              <w:lef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991E1C" w:rsidRPr="00D03C7A" w:rsidRDefault="007F7A7C" w:rsidP="007F7A7C">
            <w:pPr>
              <w:spacing w:after="0" w:line="216" w:lineRule="auto"/>
              <w:contextualSpacing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Dichiarazione resa </w:t>
            </w:r>
            <w:r w:rsidR="00991E1C"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relativ</w:t>
            </w: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a</w:t>
            </w:r>
            <w:r w:rsidR="00991E1C"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a cause di divieto, decadenza o sospensione di cui all’art. 67 del D.lgs. n. 159/2011.</w:t>
            </w:r>
          </w:p>
        </w:tc>
        <w:tc>
          <w:tcPr>
            <w:tcW w:w="1837" w:type="pct"/>
            <w:gridSpan w:val="2"/>
            <w:vAlign w:val="center"/>
          </w:tcPr>
          <w:p w:rsidR="00B37EA6" w:rsidRPr="00D03C7A" w:rsidRDefault="00B37EA6" w:rsidP="00234B93">
            <w:pPr>
              <w:numPr>
                <w:ilvl w:val="0"/>
                <w:numId w:val="44"/>
              </w:numPr>
              <w:spacing w:after="0" w:line="216" w:lineRule="auto"/>
              <w:ind w:left="26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Consultazione della Banca dati nazionale unica della documentazione antimafia (è istituita pr</w:t>
            </w:r>
            <w:r w:rsidR="00234B93"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esso il Ministero dell'interno)</w:t>
            </w: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.</w:t>
            </w:r>
          </w:p>
          <w:p w:rsidR="00991E1C" w:rsidRPr="00D03C7A" w:rsidRDefault="00991E1C" w:rsidP="00234B93">
            <w:pPr>
              <w:spacing w:after="0" w:line="216" w:lineRule="auto"/>
              <w:ind w:left="26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</w:p>
        </w:tc>
        <w:tc>
          <w:tcPr>
            <w:tcW w:w="215" w:type="pct"/>
            <w:vAlign w:val="center"/>
          </w:tcPr>
          <w:p w:rsidR="00991E1C" w:rsidRPr="00D03C7A" w:rsidRDefault="00991E1C" w:rsidP="00804DAF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2" w:type="pct"/>
            <w:vAlign w:val="center"/>
          </w:tcPr>
          <w:p w:rsidR="00991E1C" w:rsidRPr="00D03C7A" w:rsidRDefault="00991E1C" w:rsidP="00804DAF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3" w:type="pct"/>
            <w:vAlign w:val="center"/>
          </w:tcPr>
          <w:p w:rsidR="00991E1C" w:rsidRPr="00D03C7A" w:rsidRDefault="00991E1C" w:rsidP="00804DAF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28" w:type="pct"/>
            <w:vAlign w:val="center"/>
          </w:tcPr>
          <w:p w:rsidR="00991E1C" w:rsidRPr="00D03C7A" w:rsidRDefault="00991E1C" w:rsidP="00804DAF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</w:p>
        </w:tc>
      </w:tr>
      <w:tr w:rsidR="00EE7B16" w:rsidRPr="00D03C7A" w:rsidTr="00612A33">
        <w:tblPrEx>
          <w:jc w:val="left"/>
        </w:tblPrEx>
        <w:trPr>
          <w:trHeight w:val="567"/>
        </w:trPr>
        <w:tc>
          <w:tcPr>
            <w:tcW w:w="1495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7B16" w:rsidRPr="00D03C7A" w:rsidRDefault="00EE7B16" w:rsidP="00EE7B16">
            <w:pPr>
              <w:spacing w:after="0" w:line="216" w:lineRule="auto"/>
              <w:contextualSpacing/>
              <w:jc w:val="both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"/>
                <w:sz w:val="20"/>
                <w:szCs w:val="20"/>
              </w:rPr>
              <w:t>Dichiarazione che la proposta progettuale non rientra in attività che erano parte di un’operazione oggetto di delocalizzazione o non costituisce trasferimento di un’attività produttiva in conformità dell’articolo 65, paragrafo 1, lettera a);</w:t>
            </w:r>
          </w:p>
          <w:p w:rsidR="00EE7B16" w:rsidRPr="00D03C7A" w:rsidRDefault="00BC1BAF" w:rsidP="00EE7B16">
            <w:pPr>
              <w:spacing w:after="0" w:line="216" w:lineRule="auto"/>
              <w:contextualSpacing/>
              <w:jc w:val="both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"/>
                <w:sz w:val="20"/>
                <w:szCs w:val="20"/>
              </w:rPr>
              <w:t>(</w:t>
            </w:r>
            <w:r w:rsidRPr="00D03C7A">
              <w:rPr>
                <w:rFonts w:ascii="Gill Sans MT" w:eastAsia="Arial Unicode MS" w:hAnsi="Gill Sans MT" w:cs="Arial"/>
                <w:i/>
                <w:sz w:val="20"/>
                <w:szCs w:val="20"/>
              </w:rPr>
              <w:t>per gli interventi FSE, ove richiesto nella domanda di finanziamento</w:t>
            </w:r>
            <w:r w:rsidRPr="00D03C7A">
              <w:rPr>
                <w:rFonts w:ascii="Gill Sans MT" w:eastAsia="Arial Unicode MS" w:hAnsi="Gill Sans MT" w:cs="Arial"/>
                <w:sz w:val="20"/>
                <w:szCs w:val="20"/>
              </w:rPr>
              <w:t>)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16" w:rsidRPr="00D03C7A" w:rsidRDefault="00EE7B16" w:rsidP="00EE7B16">
            <w:pPr>
              <w:numPr>
                <w:ilvl w:val="0"/>
                <w:numId w:val="29"/>
              </w:numPr>
              <w:spacing w:after="0" w:line="216" w:lineRule="auto"/>
              <w:ind w:left="166" w:hanging="166"/>
              <w:contextualSpacing/>
              <w:jc w:val="both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"/>
                <w:sz w:val="20"/>
                <w:szCs w:val="20"/>
              </w:rPr>
              <w:t>Comunicazione all’Amministrazione certificante (MIMIT/ANPAL) per la verifica della veridicità della Dichiarazione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</w:p>
        </w:tc>
      </w:tr>
      <w:tr w:rsidR="00EE7B16" w:rsidRPr="00D03C7A" w:rsidTr="00612A33">
        <w:tblPrEx>
          <w:jc w:val="left"/>
        </w:tblPrEx>
        <w:trPr>
          <w:trHeight w:val="567"/>
        </w:trPr>
        <w:tc>
          <w:tcPr>
            <w:tcW w:w="1495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E7B16" w:rsidRPr="00D03C7A" w:rsidRDefault="00EE7B16" w:rsidP="00EE7B16">
            <w:pPr>
              <w:spacing w:after="0" w:line="216" w:lineRule="auto"/>
              <w:contextualSpacing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bookmarkStart w:id="0" w:name="_GoBack" w:colFirst="4" w:colLast="4"/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Dichiarazione resa relativa agli obblighi concernenti il pagamento dei contributi previdenziali e assistenziali a favore dei lavoratori.</w:t>
            </w:r>
          </w:p>
        </w:tc>
        <w:tc>
          <w:tcPr>
            <w:tcW w:w="1837" w:type="pct"/>
            <w:gridSpan w:val="2"/>
            <w:tcBorders>
              <w:top w:val="single" w:sz="4" w:space="0" w:color="auto"/>
            </w:tcBorders>
            <w:vAlign w:val="center"/>
          </w:tcPr>
          <w:p w:rsidR="00EE7B16" w:rsidRPr="00D03C7A" w:rsidRDefault="00EE7B16" w:rsidP="00EE7B16">
            <w:pPr>
              <w:numPr>
                <w:ilvl w:val="0"/>
                <w:numId w:val="44"/>
              </w:numPr>
              <w:spacing w:after="0" w:line="216" w:lineRule="auto"/>
              <w:ind w:left="26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DURC</w:t>
            </w:r>
          </w:p>
        </w:tc>
        <w:tc>
          <w:tcPr>
            <w:tcW w:w="215" w:type="pct"/>
            <w:tcBorders>
              <w:top w:val="single" w:sz="4" w:space="0" w:color="auto"/>
            </w:tcBorders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2" w:type="pct"/>
            <w:tcBorders>
              <w:top w:val="single" w:sz="4" w:space="0" w:color="auto"/>
            </w:tcBorders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</w:p>
        </w:tc>
      </w:tr>
      <w:bookmarkEnd w:id="0"/>
      <w:tr w:rsidR="00EE7B16" w:rsidRPr="00D03C7A" w:rsidTr="00EE7B16">
        <w:tblPrEx>
          <w:jc w:val="left"/>
        </w:tblPrEx>
        <w:trPr>
          <w:trHeight w:val="567"/>
        </w:trPr>
        <w:tc>
          <w:tcPr>
            <w:tcW w:w="1495" w:type="pct"/>
            <w:shd w:val="clear" w:color="auto" w:fill="FFFFFF" w:themeFill="background1"/>
            <w:vAlign w:val="center"/>
          </w:tcPr>
          <w:p w:rsidR="00EE7B16" w:rsidRPr="00D03C7A" w:rsidRDefault="00EE7B16" w:rsidP="00EE7B16">
            <w:pPr>
              <w:spacing w:after="0" w:line="216" w:lineRule="auto"/>
              <w:contextualSpacing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Dichiarazione resa relativa agli obblighi concernenti le dichiarazioni in materia di imposte e tasse.</w:t>
            </w:r>
          </w:p>
        </w:tc>
        <w:tc>
          <w:tcPr>
            <w:tcW w:w="1837" w:type="pct"/>
            <w:gridSpan w:val="2"/>
            <w:vAlign w:val="center"/>
          </w:tcPr>
          <w:p w:rsidR="00EE7B16" w:rsidRPr="00D03C7A" w:rsidRDefault="00EE7B16" w:rsidP="00EE7B16">
            <w:pPr>
              <w:numPr>
                <w:ilvl w:val="0"/>
                <w:numId w:val="44"/>
              </w:numPr>
              <w:spacing w:after="0" w:line="216" w:lineRule="auto"/>
              <w:ind w:left="26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Agenzia delle entrate</w:t>
            </w:r>
          </w:p>
        </w:tc>
        <w:tc>
          <w:tcPr>
            <w:tcW w:w="215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2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3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28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</w:p>
        </w:tc>
      </w:tr>
      <w:tr w:rsidR="00EE7B16" w:rsidRPr="00D03C7A" w:rsidTr="00EE7B16">
        <w:tblPrEx>
          <w:jc w:val="left"/>
        </w:tblPrEx>
        <w:trPr>
          <w:trHeight w:val="567"/>
        </w:trPr>
        <w:tc>
          <w:tcPr>
            <w:tcW w:w="1495" w:type="pct"/>
            <w:shd w:val="clear" w:color="auto" w:fill="FFFFFF" w:themeFill="background1"/>
            <w:vAlign w:val="center"/>
          </w:tcPr>
          <w:p w:rsidR="00EE7B16" w:rsidRPr="00D03C7A" w:rsidRDefault="00EE7B16" w:rsidP="00EE7B16">
            <w:pPr>
              <w:spacing w:after="0" w:line="216" w:lineRule="auto"/>
              <w:contextualSpacing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Dichiarazione resa relativa al rispetto da parte del beneficiario dei CCNL e degli accordi territoriali di riferimento in materia di trattamenti retributivi </w:t>
            </w:r>
          </w:p>
        </w:tc>
        <w:tc>
          <w:tcPr>
            <w:tcW w:w="1837" w:type="pct"/>
            <w:gridSpan w:val="2"/>
            <w:vAlign w:val="center"/>
          </w:tcPr>
          <w:p w:rsidR="00EE7B16" w:rsidRPr="00D03C7A" w:rsidRDefault="00EE7B16" w:rsidP="00EE7B16">
            <w:pPr>
              <w:numPr>
                <w:ilvl w:val="0"/>
                <w:numId w:val="44"/>
              </w:numPr>
              <w:spacing w:after="0" w:line="216" w:lineRule="auto"/>
              <w:ind w:left="26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Contratti stipulati </w:t>
            </w:r>
          </w:p>
          <w:p w:rsidR="00EE7B16" w:rsidRPr="00D03C7A" w:rsidRDefault="00EE7B16" w:rsidP="00EE7B16">
            <w:pPr>
              <w:numPr>
                <w:ilvl w:val="0"/>
                <w:numId w:val="44"/>
              </w:numPr>
              <w:spacing w:after="0" w:line="216" w:lineRule="auto"/>
              <w:ind w:left="26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CCNL di riferimento</w:t>
            </w:r>
          </w:p>
        </w:tc>
        <w:tc>
          <w:tcPr>
            <w:tcW w:w="215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2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3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28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</w:p>
        </w:tc>
      </w:tr>
      <w:tr w:rsidR="00EE7B16" w:rsidRPr="00D03C7A" w:rsidTr="00EE7B16">
        <w:tblPrEx>
          <w:jc w:val="left"/>
        </w:tblPrEx>
        <w:trPr>
          <w:trHeight w:val="567"/>
        </w:trPr>
        <w:tc>
          <w:tcPr>
            <w:tcW w:w="1495" w:type="pct"/>
            <w:shd w:val="clear" w:color="auto" w:fill="FFFFFF" w:themeFill="background1"/>
            <w:vAlign w:val="center"/>
          </w:tcPr>
          <w:p w:rsidR="00EE7B16" w:rsidRPr="00D03C7A" w:rsidRDefault="00EE7B16" w:rsidP="00EE7B16">
            <w:pPr>
              <w:spacing w:after="0" w:line="216" w:lineRule="auto"/>
              <w:contextualSpacing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Dichiarazione resa relativa al rispetto da parte del beneficiario della normativa vigente in materia di sicurezza sul lavoro, assicurazioni sociali obbligatorie.</w:t>
            </w:r>
          </w:p>
        </w:tc>
        <w:tc>
          <w:tcPr>
            <w:tcW w:w="1837" w:type="pct"/>
            <w:gridSpan w:val="2"/>
            <w:vAlign w:val="center"/>
          </w:tcPr>
          <w:p w:rsidR="00EE7B16" w:rsidRPr="00D03C7A" w:rsidRDefault="00EE7B16" w:rsidP="00EE7B16">
            <w:pPr>
              <w:numPr>
                <w:ilvl w:val="0"/>
                <w:numId w:val="44"/>
              </w:numPr>
              <w:spacing w:after="0" w:line="216" w:lineRule="auto"/>
              <w:ind w:left="26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Comunicazione all’Amministrazione certificante per la verifica della veridicità della Dichiarazione </w:t>
            </w:r>
            <w:r w:rsidRPr="00D03C7A">
              <w:rPr>
                <w:rFonts w:ascii="Gill Sans MT" w:eastAsia="Arial Unicode MS" w:hAnsi="Gill Sans MT" w:cs="Arial Unicode MS"/>
                <w:i/>
                <w:sz w:val="20"/>
                <w:szCs w:val="20"/>
              </w:rPr>
              <w:t>(o in alternativa accertamento delle certificazioni attestanti il requisito in sede di verifica in loco)</w:t>
            </w:r>
          </w:p>
        </w:tc>
        <w:tc>
          <w:tcPr>
            <w:tcW w:w="215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2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3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28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</w:p>
        </w:tc>
      </w:tr>
      <w:tr w:rsidR="00EE7B16" w:rsidRPr="00D03C7A" w:rsidTr="00EE7B16">
        <w:tblPrEx>
          <w:jc w:val="left"/>
        </w:tblPrEx>
        <w:trPr>
          <w:trHeight w:val="567"/>
        </w:trPr>
        <w:tc>
          <w:tcPr>
            <w:tcW w:w="1495" w:type="pct"/>
            <w:shd w:val="clear" w:color="auto" w:fill="FFFFFF" w:themeFill="background1"/>
            <w:vAlign w:val="center"/>
          </w:tcPr>
          <w:p w:rsidR="00EE7B16" w:rsidRPr="00D03C7A" w:rsidRDefault="00EE7B16" w:rsidP="00EE7B16">
            <w:pPr>
              <w:spacing w:after="0" w:line="216" w:lineRule="auto"/>
              <w:contextualSpacing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>Dichiarazione resa relativa al rispetto da parte del beneficiario della normativa in materia fiscale</w:t>
            </w:r>
          </w:p>
        </w:tc>
        <w:tc>
          <w:tcPr>
            <w:tcW w:w="1837" w:type="pct"/>
            <w:gridSpan w:val="2"/>
            <w:vAlign w:val="center"/>
          </w:tcPr>
          <w:p w:rsidR="00EE7B16" w:rsidRPr="00D03C7A" w:rsidRDefault="00EE7B16" w:rsidP="00EE7B16">
            <w:pPr>
              <w:numPr>
                <w:ilvl w:val="0"/>
                <w:numId w:val="44"/>
              </w:numPr>
              <w:spacing w:after="0" w:line="216" w:lineRule="auto"/>
              <w:ind w:left="26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Verifica tramite accesso agli archivi dell'Amministrazione certificante</w:t>
            </w:r>
            <w:r w:rsidRPr="00D03C7A">
              <w:rPr>
                <w:rFonts w:ascii="Gill Sans MT" w:hAnsi="Gill Sans MT"/>
                <w:sz w:val="20"/>
                <w:szCs w:val="20"/>
              </w:rPr>
              <w:t xml:space="preserve"> (</w:t>
            </w: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Agenzia delle Entrate)</w:t>
            </w:r>
          </w:p>
        </w:tc>
        <w:tc>
          <w:tcPr>
            <w:tcW w:w="215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2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3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28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</w:p>
        </w:tc>
      </w:tr>
      <w:tr w:rsidR="00EE7B16" w:rsidRPr="00D03C7A" w:rsidTr="00EE7B16">
        <w:tblPrEx>
          <w:jc w:val="left"/>
        </w:tblPrEx>
        <w:trPr>
          <w:trHeight w:val="567"/>
        </w:trPr>
        <w:tc>
          <w:tcPr>
            <w:tcW w:w="1495" w:type="pct"/>
            <w:shd w:val="clear" w:color="auto" w:fill="FFFFFF" w:themeFill="background1"/>
            <w:vAlign w:val="center"/>
          </w:tcPr>
          <w:p w:rsidR="00EE7B16" w:rsidRPr="00D03C7A" w:rsidRDefault="00EE7B16" w:rsidP="00EE7B16">
            <w:pPr>
              <w:spacing w:after="0" w:line="216" w:lineRule="auto"/>
              <w:contextualSpacing/>
              <w:jc w:val="both"/>
              <w:rPr>
                <w:rFonts w:ascii="Gill Sans MT" w:hAnsi="Gill Sans MT"/>
                <w:color w:val="000000"/>
                <w:sz w:val="20"/>
                <w:szCs w:val="20"/>
              </w:rPr>
            </w:pPr>
            <w:r w:rsidRPr="00D03C7A">
              <w:rPr>
                <w:rFonts w:ascii="Gill Sans MT" w:hAnsi="Gill Sans MT"/>
                <w:color w:val="000000"/>
                <w:sz w:val="20"/>
                <w:szCs w:val="20"/>
              </w:rPr>
              <w:t>Dichiarazione resa relativa al rispetto da parte del beneficiario delle norme in materia di assunzioni previste dall’art. 17 della Legge 68/99 sul collocamento mirato dei disabili</w:t>
            </w:r>
          </w:p>
        </w:tc>
        <w:tc>
          <w:tcPr>
            <w:tcW w:w="1837" w:type="pct"/>
            <w:gridSpan w:val="2"/>
            <w:vAlign w:val="center"/>
          </w:tcPr>
          <w:p w:rsidR="00EE7B16" w:rsidRPr="00D03C7A" w:rsidRDefault="00EE7B16" w:rsidP="00EE7B16">
            <w:pPr>
              <w:numPr>
                <w:ilvl w:val="0"/>
                <w:numId w:val="44"/>
              </w:numPr>
              <w:spacing w:after="0" w:line="216" w:lineRule="auto"/>
              <w:ind w:left="262" w:hanging="284"/>
              <w:jc w:val="both"/>
              <w:rPr>
                <w:rFonts w:ascii="Gill Sans MT" w:hAnsi="Gill Sans MT"/>
                <w:i/>
                <w:color w:val="000000"/>
                <w:sz w:val="20"/>
                <w:szCs w:val="20"/>
              </w:rPr>
            </w:pPr>
            <w:r w:rsidRPr="00D03C7A">
              <w:rPr>
                <w:rFonts w:ascii="Gill Sans MT" w:hAnsi="Gill Sans MT"/>
                <w:i/>
                <w:color w:val="000000"/>
                <w:sz w:val="20"/>
                <w:szCs w:val="20"/>
              </w:rPr>
              <w:t>Visura camerale preventiva su Telemaco (CCIAA) diretta ad accertare il numero dei dipendenti che l’impresa campionata impiega e determinare se è soggetta all’obbligo.</w:t>
            </w:r>
          </w:p>
          <w:p w:rsidR="00EE7B16" w:rsidRPr="00D03C7A" w:rsidRDefault="00EE7B16" w:rsidP="00EE7B16">
            <w:pPr>
              <w:numPr>
                <w:ilvl w:val="0"/>
                <w:numId w:val="44"/>
              </w:numPr>
              <w:spacing w:after="0" w:line="216" w:lineRule="auto"/>
              <w:ind w:left="262" w:hanging="284"/>
              <w:jc w:val="both"/>
              <w:rPr>
                <w:rFonts w:ascii="Gill Sans MT" w:hAnsi="Gill Sans MT"/>
                <w:color w:val="000000"/>
                <w:sz w:val="20"/>
                <w:szCs w:val="20"/>
              </w:rPr>
            </w:pPr>
            <w:r w:rsidRPr="00D03C7A">
              <w:rPr>
                <w:rFonts w:ascii="Gill Sans MT" w:hAnsi="Gill Sans MT"/>
                <w:color w:val="000000"/>
                <w:sz w:val="20"/>
                <w:szCs w:val="20"/>
              </w:rPr>
              <w:t>Comunicazione</w:t>
            </w: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alla Provincia nella quale si richiede la certificazione della regolarità dell’impresa</w:t>
            </w:r>
            <w:r w:rsidRPr="00D03C7A">
              <w:rPr>
                <w:rFonts w:ascii="Gill Sans MT" w:hAnsi="Gill Sans MT"/>
                <w:color w:val="000000"/>
                <w:sz w:val="20"/>
                <w:szCs w:val="20"/>
              </w:rPr>
              <w:t xml:space="preserve"> in materia di collocamento obbligatorio dei disabili</w:t>
            </w:r>
            <w:r w:rsidR="0028440C" w:rsidRPr="00D03C7A">
              <w:rPr>
                <w:rFonts w:ascii="Gill Sans MT" w:hAnsi="Gill Sans MT"/>
                <w:color w:val="000000"/>
                <w:sz w:val="20"/>
                <w:szCs w:val="20"/>
              </w:rPr>
              <w:t xml:space="preserve"> </w:t>
            </w: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(</w:t>
            </w:r>
            <w:r w:rsidRPr="00D03C7A">
              <w:rPr>
                <w:rFonts w:ascii="Gill Sans MT" w:eastAsia="Arial Unicode MS" w:hAnsi="Gill Sans MT" w:cs="Arial Unicode MS"/>
                <w:i/>
                <w:sz w:val="20"/>
                <w:szCs w:val="20"/>
              </w:rPr>
              <w:t>presso i CPI è conservato l’elenco provinciale delle categorie protette</w:t>
            </w: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).</w:t>
            </w:r>
          </w:p>
          <w:p w:rsidR="00EE7B16" w:rsidRPr="00D03C7A" w:rsidRDefault="00EE7B16" w:rsidP="00EE7B16">
            <w:pPr>
              <w:spacing w:after="0" w:line="216" w:lineRule="auto"/>
              <w:ind w:left="262"/>
              <w:jc w:val="both"/>
              <w:rPr>
                <w:rFonts w:ascii="Gill Sans MT" w:hAnsi="Gill Sans MT"/>
                <w:color w:val="000000"/>
                <w:sz w:val="20"/>
                <w:szCs w:val="20"/>
              </w:rPr>
            </w:pPr>
          </w:p>
        </w:tc>
        <w:tc>
          <w:tcPr>
            <w:tcW w:w="215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2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3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28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</w:p>
        </w:tc>
      </w:tr>
      <w:tr w:rsidR="00EE7B16" w:rsidRPr="00D03C7A" w:rsidTr="00EE7B16">
        <w:tblPrEx>
          <w:jc w:val="left"/>
        </w:tblPrEx>
        <w:trPr>
          <w:trHeight w:val="567"/>
        </w:trPr>
        <w:tc>
          <w:tcPr>
            <w:tcW w:w="1495" w:type="pct"/>
            <w:shd w:val="clear" w:color="auto" w:fill="FFFFFF" w:themeFill="background1"/>
            <w:vAlign w:val="center"/>
          </w:tcPr>
          <w:p w:rsidR="00EE7B16" w:rsidRPr="00D03C7A" w:rsidRDefault="00EE7B16" w:rsidP="006451E0">
            <w:pPr>
              <w:spacing w:after="0" w:line="216" w:lineRule="auto"/>
              <w:contextualSpacing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Dichiarazione resa relativa al fatto che il beneficiario non è in stato di fallimento, di liquidazione, di cessazione di attività o di concordato preventivo e in qualsiasi altra situazione equivalente secondo la legislazione del proprio stato, ovvero di non aver in corso un procedimento per la d</w:t>
            </w:r>
            <w:r w:rsidR="006451E0"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ichiarazione di tali situazioni.</w:t>
            </w:r>
          </w:p>
        </w:tc>
        <w:tc>
          <w:tcPr>
            <w:tcW w:w="1837" w:type="pct"/>
            <w:gridSpan w:val="2"/>
            <w:vAlign w:val="center"/>
          </w:tcPr>
          <w:p w:rsidR="00EE7B16" w:rsidRPr="00D03C7A" w:rsidRDefault="00EE7B16" w:rsidP="00EE7B16">
            <w:pPr>
              <w:numPr>
                <w:ilvl w:val="0"/>
                <w:numId w:val="44"/>
              </w:numPr>
              <w:spacing w:after="0" w:line="216" w:lineRule="auto"/>
              <w:ind w:left="26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Verifica dati da CCIAA. Il servizio online fornisce la </w:t>
            </w:r>
            <w:hyperlink r:id="rId11" w:history="1">
              <w:r w:rsidRPr="00D03C7A">
                <w:rPr>
                  <w:rStyle w:val="Collegamentoipertestuale"/>
                  <w:rFonts w:ascii="Gill Sans MT" w:eastAsia="Arial Unicode MS" w:hAnsi="Gill Sans MT" w:cs="Arial Unicode MS"/>
                  <w:b/>
                  <w:bCs/>
                  <w:color w:val="auto"/>
                  <w:sz w:val="20"/>
                  <w:szCs w:val="20"/>
                </w:rPr>
                <w:t>visura procedure in corso</w:t>
              </w:r>
            </w:hyperlink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, cioè il documento che attesta le </w:t>
            </w:r>
            <w:r w:rsidRPr="00D03C7A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</w:rPr>
              <w:t>informazioni</w:t>
            </w: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complete e aggiornate relative a </w:t>
            </w:r>
            <w:r w:rsidRPr="00D03C7A">
              <w:rPr>
                <w:rFonts w:ascii="Gill Sans MT" w:eastAsia="Arial Unicode MS" w:hAnsi="Gill Sans MT" w:cs="Arial Unicode MS"/>
                <w:bCs/>
                <w:sz w:val="20"/>
                <w:szCs w:val="20"/>
              </w:rPr>
              <w:t>fallimenti o altre procedure concorsuali a carico di un’azienda</w:t>
            </w:r>
            <w:r w:rsidRPr="00D03C7A">
              <w:rPr>
                <w:rFonts w:ascii="Gill Sans MT" w:eastAsia="Arial Unicode MS" w:hAnsi="Gill Sans MT" w:cs="Arial Unicode MS"/>
                <w:b/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215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2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3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28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</w:p>
        </w:tc>
      </w:tr>
      <w:tr w:rsidR="00EE7B16" w:rsidRPr="00D03C7A" w:rsidTr="00EE7B16">
        <w:tblPrEx>
          <w:jc w:val="left"/>
        </w:tblPrEx>
        <w:trPr>
          <w:trHeight w:val="567"/>
        </w:trPr>
        <w:tc>
          <w:tcPr>
            <w:tcW w:w="1495" w:type="pct"/>
            <w:shd w:val="clear" w:color="auto" w:fill="FFFFFF" w:themeFill="background1"/>
            <w:vAlign w:val="center"/>
          </w:tcPr>
          <w:p w:rsidR="00EE7B16" w:rsidRPr="00D03C7A" w:rsidRDefault="00EE7B16" w:rsidP="00EE7B16">
            <w:pPr>
              <w:spacing w:after="0" w:line="216" w:lineRule="auto"/>
              <w:contextualSpacing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Dichiarazione resa relativa al fatto che il Beneficiario (</w:t>
            </w:r>
            <w:r w:rsidRPr="00D03C7A">
              <w:rPr>
                <w:rFonts w:ascii="Gill Sans MT" w:eastAsia="Arial Unicode MS" w:hAnsi="Gill Sans MT" w:cs="Arial Unicode MS"/>
                <w:i/>
                <w:sz w:val="20"/>
                <w:szCs w:val="20"/>
              </w:rPr>
              <w:t>Rappresentante legale</w:t>
            </w: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) non ha ricevuto alcuna condanna, con sentenza passata in giudicato, per qualsiasi reato che determina l’incapacità a contrarre con la P.A</w:t>
            </w:r>
            <w:r w:rsidR="00207B7C">
              <w:rPr>
                <w:rFonts w:ascii="Gill Sans MT" w:eastAsia="Arial Unicode MS" w:hAnsi="Gill Sans MT" w:cs="Arial Unicode MS"/>
                <w:sz w:val="20"/>
                <w:szCs w:val="20"/>
              </w:rPr>
              <w:t>.</w:t>
            </w: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</w:t>
            </w:r>
          </w:p>
        </w:tc>
        <w:tc>
          <w:tcPr>
            <w:tcW w:w="1837" w:type="pct"/>
            <w:gridSpan w:val="2"/>
            <w:vAlign w:val="center"/>
          </w:tcPr>
          <w:p w:rsidR="00EE7B16" w:rsidRPr="00D03C7A" w:rsidRDefault="00EE7B16" w:rsidP="006451E0">
            <w:pPr>
              <w:numPr>
                <w:ilvl w:val="0"/>
                <w:numId w:val="44"/>
              </w:numPr>
              <w:spacing w:after="0" w:line="216" w:lineRule="auto"/>
              <w:ind w:left="262" w:hanging="284"/>
              <w:jc w:val="both"/>
              <w:rPr>
                <w:rFonts w:ascii="Gill Sans MT" w:eastAsia="Arial Unicode MS" w:hAnsi="Gill Sans MT" w:cs="Arial Unicode MS"/>
                <w:color w:val="FF0000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Consultazione dell’Autorità competente </w:t>
            </w:r>
            <w:r w:rsidR="006451E0"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(</w:t>
            </w:r>
            <w:r w:rsidRPr="00D03C7A">
              <w:rPr>
                <w:rFonts w:ascii="Gill Sans MT" w:eastAsia="Arial Unicode MS" w:hAnsi="Gill Sans MT" w:cs="Arial Unicode MS"/>
                <w:i/>
                <w:sz w:val="20"/>
                <w:szCs w:val="20"/>
              </w:rPr>
              <w:t xml:space="preserve">acquisizione del </w:t>
            </w:r>
            <w:r w:rsidRPr="00D03C7A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</w:rPr>
              <w:t>certificato del casellario giudiziale dal Tribunale</w:t>
            </w:r>
            <w:r w:rsidR="006451E0" w:rsidRPr="00D03C7A">
              <w:rPr>
                <w:rFonts w:ascii="Gill Sans MT" w:eastAsia="Arial Unicode MS" w:hAnsi="Gill Sans MT" w:cs="Arial Unicode MS"/>
                <w:bCs/>
                <w:i/>
                <w:sz w:val="20"/>
                <w:szCs w:val="20"/>
              </w:rPr>
              <w:t xml:space="preserve"> tramite: </w:t>
            </w:r>
            <w:r w:rsidRPr="00D03C7A">
              <w:rPr>
                <w:rFonts w:ascii="Gill Sans MT" w:eastAsia="Arial Unicode MS" w:hAnsi="Gill Sans MT" w:cs="Arial"/>
                <w:i/>
                <w:sz w:val="20"/>
                <w:szCs w:val="20"/>
              </w:rPr>
              <w:t>Sistema Informativo del Casellario (SIC)</w:t>
            </w:r>
            <w:r w:rsidR="006451E0" w:rsidRPr="00D03C7A">
              <w:rPr>
                <w:rFonts w:ascii="Gill Sans MT" w:eastAsia="Arial Unicode MS" w:hAnsi="Gill Sans MT" w:cs="Arial"/>
                <w:i/>
                <w:sz w:val="20"/>
                <w:szCs w:val="20"/>
              </w:rPr>
              <w:t>/richiesta scritta)</w:t>
            </w:r>
          </w:p>
        </w:tc>
        <w:tc>
          <w:tcPr>
            <w:tcW w:w="215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2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3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28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</w:p>
        </w:tc>
      </w:tr>
      <w:tr w:rsidR="00EE7B16" w:rsidRPr="00D03C7A" w:rsidTr="00EE7B16">
        <w:tblPrEx>
          <w:jc w:val="left"/>
        </w:tblPrEx>
        <w:trPr>
          <w:trHeight w:val="567"/>
        </w:trPr>
        <w:tc>
          <w:tcPr>
            <w:tcW w:w="1495" w:type="pct"/>
            <w:shd w:val="clear" w:color="auto" w:fill="FFFFFF" w:themeFill="background1"/>
            <w:vAlign w:val="center"/>
          </w:tcPr>
          <w:p w:rsidR="00EE7B16" w:rsidRPr="00D03C7A" w:rsidRDefault="00EE7B16" w:rsidP="00EE7B16">
            <w:pPr>
              <w:spacing w:after="0" w:line="216" w:lineRule="auto"/>
              <w:contextualSpacing/>
              <w:jc w:val="both"/>
              <w:rPr>
                <w:rFonts w:ascii="Gill Sans MT" w:eastAsia="Arial Unicode MS" w:hAnsi="Gill Sans MT" w:cs="Arial"/>
                <w:sz w:val="20"/>
                <w:szCs w:val="20"/>
                <w:highlight w:val="yellow"/>
              </w:rPr>
            </w:pPr>
            <w:r w:rsidRPr="00D03C7A">
              <w:rPr>
                <w:rFonts w:ascii="Gill Sans MT" w:eastAsia="Arial Unicode MS" w:hAnsi="Gill Sans MT" w:cs="Arial"/>
                <w:sz w:val="20"/>
                <w:szCs w:val="20"/>
              </w:rPr>
              <w:t>Dichiarazione resa di non avere procedimenti in corso ai sensi dell’art. 416/bis del codice penale</w:t>
            </w:r>
          </w:p>
        </w:tc>
        <w:tc>
          <w:tcPr>
            <w:tcW w:w="1837" w:type="pct"/>
            <w:gridSpan w:val="2"/>
            <w:vAlign w:val="center"/>
          </w:tcPr>
          <w:p w:rsidR="00EE7B16" w:rsidRPr="00D03C7A" w:rsidRDefault="006451E0" w:rsidP="006451E0">
            <w:pPr>
              <w:numPr>
                <w:ilvl w:val="0"/>
                <w:numId w:val="44"/>
              </w:numPr>
              <w:spacing w:after="0" w:line="216" w:lineRule="auto"/>
              <w:ind w:left="262" w:hanging="284"/>
              <w:jc w:val="both"/>
              <w:rPr>
                <w:rFonts w:ascii="Gill Sans MT" w:eastAsia="Arial Unicode MS" w:hAnsi="Gill Sans MT" w:cs="Arial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"/>
                <w:sz w:val="20"/>
                <w:szCs w:val="20"/>
              </w:rPr>
              <w:t>Consultazione dell’Autorità competente (</w:t>
            </w:r>
            <w:r w:rsidRPr="00D03C7A">
              <w:rPr>
                <w:rFonts w:ascii="Gill Sans MT" w:eastAsia="Arial Unicode MS" w:hAnsi="Gill Sans MT" w:cs="Arial"/>
                <w:i/>
                <w:sz w:val="20"/>
                <w:szCs w:val="20"/>
              </w:rPr>
              <w:t xml:space="preserve">acquisizione del </w:t>
            </w:r>
            <w:r w:rsidRPr="00D03C7A">
              <w:rPr>
                <w:rFonts w:ascii="Gill Sans MT" w:eastAsia="Arial Unicode MS" w:hAnsi="Gill Sans MT" w:cs="Arial"/>
                <w:bCs/>
                <w:i/>
                <w:sz w:val="20"/>
                <w:szCs w:val="20"/>
              </w:rPr>
              <w:t xml:space="preserve">certificato del casellario giudiziale dal Tribunale tramite: </w:t>
            </w:r>
            <w:r w:rsidRPr="00D03C7A">
              <w:rPr>
                <w:rFonts w:ascii="Gill Sans MT" w:eastAsia="Arial Unicode MS" w:hAnsi="Gill Sans MT" w:cs="Arial"/>
                <w:i/>
                <w:sz w:val="20"/>
                <w:szCs w:val="20"/>
              </w:rPr>
              <w:t>Sistema Informativo del Casellario (SIC)/richiesta scritta)</w:t>
            </w:r>
          </w:p>
        </w:tc>
        <w:tc>
          <w:tcPr>
            <w:tcW w:w="215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2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3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28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</w:p>
        </w:tc>
      </w:tr>
      <w:tr w:rsidR="00EE7B16" w:rsidRPr="00D03C7A" w:rsidTr="00EE7B16">
        <w:tblPrEx>
          <w:jc w:val="left"/>
        </w:tblPrEx>
        <w:trPr>
          <w:trHeight w:val="567"/>
        </w:trPr>
        <w:tc>
          <w:tcPr>
            <w:tcW w:w="1495" w:type="pct"/>
            <w:shd w:val="clear" w:color="auto" w:fill="FFFFFF" w:themeFill="background1"/>
            <w:vAlign w:val="center"/>
          </w:tcPr>
          <w:p w:rsidR="00EE7B16" w:rsidRPr="00D03C7A" w:rsidRDefault="00EE7B16" w:rsidP="00EE7B16">
            <w:pPr>
              <w:spacing w:after="0" w:line="216" w:lineRule="auto"/>
              <w:contextualSpacing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Dichiarazione resa relativa al fatto Beneficiario non abbia cause di esclusione di cui all’art. 1 bis comma 14 della Legge 18/10/2001 n. 383 e smi</w:t>
            </w:r>
          </w:p>
        </w:tc>
        <w:tc>
          <w:tcPr>
            <w:tcW w:w="1837" w:type="pct"/>
            <w:gridSpan w:val="2"/>
            <w:vAlign w:val="center"/>
          </w:tcPr>
          <w:p w:rsidR="00EE7B16" w:rsidRPr="00D03C7A" w:rsidRDefault="00EE7B16" w:rsidP="00EE7B16">
            <w:pPr>
              <w:numPr>
                <w:ilvl w:val="0"/>
                <w:numId w:val="44"/>
              </w:numPr>
              <w:spacing w:after="0" w:line="216" w:lineRule="auto"/>
              <w:ind w:left="26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Comunicazione all’Amministrazione certificante per la verifica della veridicità della Dichiarazione</w:t>
            </w:r>
          </w:p>
        </w:tc>
        <w:tc>
          <w:tcPr>
            <w:tcW w:w="215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2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3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28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</w:p>
        </w:tc>
      </w:tr>
      <w:tr w:rsidR="00EE7B16" w:rsidRPr="00D03C7A" w:rsidTr="00EE7B16">
        <w:tblPrEx>
          <w:jc w:val="left"/>
        </w:tblPrEx>
        <w:trPr>
          <w:trHeight w:val="567"/>
        </w:trPr>
        <w:tc>
          <w:tcPr>
            <w:tcW w:w="1495" w:type="pct"/>
            <w:shd w:val="clear" w:color="auto" w:fill="FFFFFF" w:themeFill="background1"/>
            <w:vAlign w:val="center"/>
          </w:tcPr>
          <w:p w:rsidR="00EE7B16" w:rsidRPr="00D03C7A" w:rsidRDefault="00EE7B16" w:rsidP="0028440C">
            <w:pPr>
              <w:spacing w:after="0" w:line="216" w:lineRule="auto"/>
              <w:contextualSpacing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Dichiarazione resa relativa al fatto che il Beneficiario non è destinatario di sanzioni interdittive di cui al D.Lgs n. </w:t>
            </w: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>231/2001 o di altre s</w:t>
            </w:r>
            <w:r w:rsidR="0028440C"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anzioni interdittive limitative</w:t>
            </w: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,</w:t>
            </w:r>
            <w:r w:rsidR="0028440C"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 </w:t>
            </w: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in via temporanea.</w:t>
            </w:r>
          </w:p>
        </w:tc>
        <w:tc>
          <w:tcPr>
            <w:tcW w:w="1837" w:type="pct"/>
            <w:gridSpan w:val="2"/>
            <w:vAlign w:val="center"/>
          </w:tcPr>
          <w:p w:rsidR="00EE7B16" w:rsidRPr="00D03C7A" w:rsidRDefault="00EE7B16" w:rsidP="00EE7B16">
            <w:pPr>
              <w:numPr>
                <w:ilvl w:val="0"/>
                <w:numId w:val="44"/>
              </w:numPr>
              <w:spacing w:after="0" w:line="216" w:lineRule="auto"/>
              <w:ind w:left="26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>Comunicazione all’Amministrazione certificante per la verifica della veridicità della Dichiarazione</w:t>
            </w:r>
          </w:p>
        </w:tc>
        <w:tc>
          <w:tcPr>
            <w:tcW w:w="215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2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3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28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</w:p>
        </w:tc>
      </w:tr>
      <w:tr w:rsidR="00EE7B16" w:rsidRPr="00D03C7A" w:rsidTr="00EE7B16">
        <w:tblPrEx>
          <w:jc w:val="left"/>
        </w:tblPrEx>
        <w:trPr>
          <w:trHeight w:val="567"/>
        </w:trPr>
        <w:tc>
          <w:tcPr>
            <w:tcW w:w="1495" w:type="pct"/>
            <w:shd w:val="clear" w:color="auto" w:fill="FFFFFF" w:themeFill="background1"/>
            <w:vAlign w:val="center"/>
          </w:tcPr>
          <w:p w:rsidR="00EE7B16" w:rsidRPr="00D03C7A" w:rsidRDefault="00EE7B16" w:rsidP="006451E0">
            <w:pPr>
              <w:spacing w:after="0" w:line="240" w:lineRule="auto"/>
              <w:rPr>
                <w:rFonts w:ascii="Gill Sans MT" w:eastAsia="Arial Unicode MS" w:hAnsi="Gill Sans MT" w:cs="Arial Unicode MS"/>
                <w:sz w:val="20"/>
                <w:szCs w:val="20"/>
                <w:highlight w:val="yellow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lastRenderedPageBreak/>
              <w:t>Dichiarazione resa relativa all’insussistenza  eventuali situazioni di conflitto di interessi.</w:t>
            </w:r>
          </w:p>
        </w:tc>
        <w:tc>
          <w:tcPr>
            <w:tcW w:w="1837" w:type="pct"/>
            <w:gridSpan w:val="2"/>
            <w:vAlign w:val="center"/>
          </w:tcPr>
          <w:p w:rsidR="00EE7B16" w:rsidRPr="00D03C7A" w:rsidRDefault="00EE7B16" w:rsidP="00EE7B16">
            <w:pPr>
              <w:numPr>
                <w:ilvl w:val="0"/>
                <w:numId w:val="44"/>
              </w:numPr>
              <w:spacing w:after="0" w:line="216" w:lineRule="auto"/>
              <w:ind w:left="262" w:hanging="284"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>Eventuale consultazione della banca dati ARACHNE</w:t>
            </w:r>
            <w:r w:rsidR="006451E0"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/o altre banche dati </w:t>
            </w:r>
          </w:p>
        </w:tc>
        <w:tc>
          <w:tcPr>
            <w:tcW w:w="215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02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323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sz w:val="20"/>
                <w:szCs w:val="20"/>
                <w:lang w:eastAsia="ar-SA"/>
              </w:rPr>
            </w:pPr>
          </w:p>
        </w:tc>
        <w:tc>
          <w:tcPr>
            <w:tcW w:w="828" w:type="pct"/>
            <w:vAlign w:val="center"/>
          </w:tcPr>
          <w:p w:rsidR="00EE7B16" w:rsidRPr="00D03C7A" w:rsidRDefault="00EE7B16" w:rsidP="00EE7B16">
            <w:pPr>
              <w:suppressAutoHyphens/>
              <w:spacing w:after="0" w:line="216" w:lineRule="auto"/>
              <w:jc w:val="both"/>
              <w:rPr>
                <w:rFonts w:ascii="Gill Sans MT" w:eastAsia="Arial Unicode MS" w:hAnsi="Gill Sans MT" w:cs="Arial Unicode MS"/>
                <w:i/>
                <w:sz w:val="20"/>
                <w:szCs w:val="20"/>
                <w:lang w:eastAsia="ar-SA"/>
              </w:rPr>
            </w:pPr>
          </w:p>
        </w:tc>
      </w:tr>
    </w:tbl>
    <w:p w:rsidR="00227A79" w:rsidRPr="00D03C7A" w:rsidRDefault="00227A79" w:rsidP="00804DAF">
      <w:pPr>
        <w:suppressAutoHyphens/>
        <w:spacing w:after="0" w:line="216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:rsidR="00F155F9" w:rsidRPr="00D03C7A" w:rsidRDefault="00F155F9" w:rsidP="00804DAF">
      <w:pPr>
        <w:suppressAutoHyphens/>
        <w:spacing w:after="0" w:line="216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:rsidR="006451E0" w:rsidRPr="00D03C7A" w:rsidRDefault="006451E0" w:rsidP="00804DAF">
      <w:pPr>
        <w:suppressAutoHyphens/>
        <w:spacing w:after="0" w:line="216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:rsidR="006451E0" w:rsidRPr="00D03C7A" w:rsidRDefault="006451E0" w:rsidP="00804DAF">
      <w:pPr>
        <w:suppressAutoHyphens/>
        <w:spacing w:after="0" w:line="216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:rsidR="006451E0" w:rsidRPr="00D03C7A" w:rsidRDefault="006451E0" w:rsidP="00804DAF">
      <w:pPr>
        <w:suppressAutoHyphens/>
        <w:spacing w:after="0" w:line="216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:rsidR="006451E0" w:rsidRPr="00D03C7A" w:rsidRDefault="006451E0" w:rsidP="00804DAF">
      <w:pPr>
        <w:suppressAutoHyphens/>
        <w:spacing w:after="0" w:line="216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:rsidR="006451E0" w:rsidRPr="00D03C7A" w:rsidRDefault="006451E0" w:rsidP="00804DAF">
      <w:pPr>
        <w:suppressAutoHyphens/>
        <w:spacing w:after="0" w:line="216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:rsidR="006451E0" w:rsidRPr="00D03C7A" w:rsidRDefault="006451E0" w:rsidP="00804DAF">
      <w:pPr>
        <w:suppressAutoHyphens/>
        <w:spacing w:after="0" w:line="216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:rsidR="006451E0" w:rsidRPr="00D03C7A" w:rsidRDefault="006451E0" w:rsidP="00804DAF">
      <w:pPr>
        <w:suppressAutoHyphens/>
        <w:spacing w:after="0" w:line="216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:rsidR="006451E0" w:rsidRPr="00D03C7A" w:rsidRDefault="006451E0" w:rsidP="00804DAF">
      <w:pPr>
        <w:suppressAutoHyphens/>
        <w:spacing w:after="0" w:line="216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:rsidR="006451E0" w:rsidRPr="00D03C7A" w:rsidRDefault="006451E0" w:rsidP="00804DAF">
      <w:pPr>
        <w:suppressAutoHyphens/>
        <w:spacing w:after="0" w:line="216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:rsidR="006451E0" w:rsidRPr="00D03C7A" w:rsidRDefault="006451E0" w:rsidP="00804DAF">
      <w:pPr>
        <w:suppressAutoHyphens/>
        <w:spacing w:after="0" w:line="216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:rsidR="006451E0" w:rsidRPr="00D03C7A" w:rsidRDefault="006451E0" w:rsidP="00804DAF">
      <w:pPr>
        <w:suppressAutoHyphens/>
        <w:spacing w:after="0" w:line="216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:rsidR="006451E0" w:rsidRPr="00D03C7A" w:rsidRDefault="006451E0" w:rsidP="00804DAF">
      <w:pPr>
        <w:suppressAutoHyphens/>
        <w:spacing w:after="0" w:line="216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tbl>
      <w:tblPr>
        <w:tblStyle w:val="Grigliatabella311"/>
        <w:tblW w:w="5000" w:type="pct"/>
        <w:tblLook w:val="04A0" w:firstRow="1" w:lastRow="0" w:firstColumn="1" w:lastColumn="0" w:noHBand="0" w:noVBand="1"/>
      </w:tblPr>
      <w:tblGrid>
        <w:gridCol w:w="3283"/>
        <w:gridCol w:w="6571"/>
      </w:tblGrid>
      <w:tr w:rsidR="000D57F8" w:rsidRPr="00D03C7A" w:rsidTr="009A0B7A">
        <w:trPr>
          <w:trHeight w:hRule="exact" w:val="522"/>
        </w:trPr>
        <w:tc>
          <w:tcPr>
            <w:tcW w:w="5000" w:type="pct"/>
            <w:gridSpan w:val="2"/>
            <w:shd w:val="clear" w:color="auto" w:fill="1F497D"/>
            <w:vAlign w:val="center"/>
          </w:tcPr>
          <w:p w:rsidR="000D57F8" w:rsidRPr="00D03C7A" w:rsidRDefault="000D57F8" w:rsidP="00804DAF">
            <w:pPr>
              <w:spacing w:line="216" w:lineRule="auto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D03C7A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Ulteriori commenti e integrazioni</w:t>
            </w:r>
          </w:p>
        </w:tc>
      </w:tr>
      <w:tr w:rsidR="000D57F8" w:rsidRPr="00D03C7A" w:rsidTr="00A27F48">
        <w:trPr>
          <w:trHeight w:hRule="exact" w:val="611"/>
        </w:trPr>
        <w:tc>
          <w:tcPr>
            <w:tcW w:w="1666" w:type="pct"/>
            <w:vAlign w:val="center"/>
          </w:tcPr>
          <w:p w:rsidR="000D57F8" w:rsidRPr="00D03C7A" w:rsidRDefault="000D57F8" w:rsidP="00AE0006">
            <w:pPr>
              <w:spacing w:line="216" w:lineRule="auto"/>
              <w:contextualSpacing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Documentazione dalla quale si evince l’irregolarità </w:t>
            </w:r>
          </w:p>
        </w:tc>
        <w:tc>
          <w:tcPr>
            <w:tcW w:w="3334" w:type="pct"/>
            <w:vAlign w:val="center"/>
          </w:tcPr>
          <w:p w:rsidR="000D57F8" w:rsidRPr="00D03C7A" w:rsidRDefault="000D57F8" w:rsidP="00804DAF">
            <w:pPr>
              <w:spacing w:line="216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  <w:tr w:rsidR="000D57F8" w:rsidRPr="00D03C7A" w:rsidTr="00A27F48">
        <w:trPr>
          <w:trHeight w:hRule="exact" w:val="1387"/>
        </w:trPr>
        <w:tc>
          <w:tcPr>
            <w:tcW w:w="1666" w:type="pct"/>
            <w:vAlign w:val="center"/>
          </w:tcPr>
          <w:p w:rsidR="000D57F8" w:rsidRPr="00D03C7A" w:rsidRDefault="000D57F8" w:rsidP="00AE0006">
            <w:pPr>
              <w:spacing w:line="216" w:lineRule="auto"/>
              <w:contextualSpacing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Descrizione analitica dell’irregolarità ed identificazione delle relative norme nazionali o UE violate e le misure correttive adottate </w:t>
            </w:r>
          </w:p>
        </w:tc>
        <w:tc>
          <w:tcPr>
            <w:tcW w:w="3334" w:type="pct"/>
            <w:vAlign w:val="center"/>
          </w:tcPr>
          <w:p w:rsidR="000D57F8" w:rsidRPr="00D03C7A" w:rsidRDefault="000D57F8" w:rsidP="00804DAF">
            <w:pPr>
              <w:spacing w:line="216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  <w:tr w:rsidR="000D57F8" w:rsidRPr="00D03C7A" w:rsidTr="00A27F48">
        <w:trPr>
          <w:trHeight w:hRule="exact" w:val="704"/>
        </w:trPr>
        <w:tc>
          <w:tcPr>
            <w:tcW w:w="1666" w:type="pct"/>
            <w:vAlign w:val="center"/>
          </w:tcPr>
          <w:p w:rsidR="000D57F8" w:rsidRPr="00D03C7A" w:rsidRDefault="000D57F8" w:rsidP="00AE0006">
            <w:pPr>
              <w:spacing w:line="216" w:lineRule="auto"/>
              <w:contextualSpacing/>
              <w:jc w:val="both"/>
              <w:rPr>
                <w:rFonts w:ascii="Gill Sans MT" w:eastAsia="Arial Unicode MS" w:hAnsi="Gill Sans MT" w:cs="Arial Unicode MS"/>
                <w:sz w:val="20"/>
                <w:szCs w:val="20"/>
              </w:rPr>
            </w:pPr>
            <w:r w:rsidRPr="00D03C7A">
              <w:rPr>
                <w:rFonts w:ascii="Gill Sans MT" w:eastAsia="Arial Unicode MS" w:hAnsi="Gill Sans MT" w:cs="Arial Unicode MS"/>
                <w:sz w:val="20"/>
                <w:szCs w:val="20"/>
              </w:rPr>
              <w:t xml:space="preserve">Indicazione dell’ammontare finanziario collegato all’irregolarità </w:t>
            </w:r>
          </w:p>
        </w:tc>
        <w:tc>
          <w:tcPr>
            <w:tcW w:w="3334" w:type="pct"/>
            <w:vAlign w:val="center"/>
          </w:tcPr>
          <w:p w:rsidR="000D57F8" w:rsidRPr="00D03C7A" w:rsidRDefault="000D57F8" w:rsidP="00804DAF">
            <w:pPr>
              <w:spacing w:line="216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:rsidR="000D57F8" w:rsidRPr="00D03C7A" w:rsidRDefault="000D57F8" w:rsidP="00804DAF">
      <w:pPr>
        <w:suppressAutoHyphens/>
        <w:spacing w:after="0" w:line="216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p w:rsidR="00DA6D4E" w:rsidRPr="00D03C7A" w:rsidRDefault="00DA6D4E" w:rsidP="00804DAF">
      <w:pPr>
        <w:suppressAutoHyphens/>
        <w:spacing w:after="0" w:line="216" w:lineRule="auto"/>
        <w:rPr>
          <w:rFonts w:ascii="Gill Sans MT" w:eastAsia="Arial Unicode MS" w:hAnsi="Gill Sans MT" w:cs="Arial Unicode MS"/>
          <w:sz w:val="20"/>
          <w:szCs w:val="20"/>
          <w:lang w:eastAsia="ar-SA"/>
        </w:rPr>
      </w:pPr>
    </w:p>
    <w:tbl>
      <w:tblPr>
        <w:tblStyle w:val="Grigliatabella31"/>
        <w:tblW w:w="5000" w:type="pct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0D57F8" w:rsidRPr="00D03C7A" w:rsidTr="009A0B7A">
        <w:trPr>
          <w:trHeight w:hRule="exact" w:val="522"/>
        </w:trPr>
        <w:tc>
          <w:tcPr>
            <w:tcW w:w="1666" w:type="pct"/>
            <w:shd w:val="clear" w:color="auto" w:fill="1F497D"/>
            <w:vAlign w:val="center"/>
          </w:tcPr>
          <w:p w:rsidR="000D57F8" w:rsidRPr="00D03C7A" w:rsidRDefault="000D57F8" w:rsidP="00991E1C">
            <w:pPr>
              <w:spacing w:line="216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D03C7A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Nome e cognome dell’</w:t>
            </w:r>
            <w:r w:rsidR="00991E1C" w:rsidRPr="00D03C7A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incaricato</w:t>
            </w:r>
            <w:r w:rsidRPr="00D03C7A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 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:rsidR="000D57F8" w:rsidRPr="00D03C7A" w:rsidRDefault="000D57F8" w:rsidP="00991E1C">
            <w:pPr>
              <w:spacing w:line="216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D03C7A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Firma dell’</w:t>
            </w:r>
            <w:r w:rsidR="00991E1C" w:rsidRPr="00D03C7A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incaricato</w:t>
            </w:r>
            <w:r w:rsidRPr="00D03C7A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 xml:space="preserve"> del controllo</w:t>
            </w:r>
          </w:p>
        </w:tc>
        <w:tc>
          <w:tcPr>
            <w:tcW w:w="1667" w:type="pct"/>
            <w:shd w:val="clear" w:color="auto" w:fill="1F497D"/>
            <w:vAlign w:val="center"/>
          </w:tcPr>
          <w:p w:rsidR="000D57F8" w:rsidRPr="00D03C7A" w:rsidRDefault="000D57F8" w:rsidP="00804DAF">
            <w:pPr>
              <w:spacing w:line="216" w:lineRule="auto"/>
              <w:jc w:val="center"/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</w:pPr>
            <w:r w:rsidRPr="00D03C7A">
              <w:rPr>
                <w:rFonts w:ascii="Gill Sans MT" w:hAnsi="Gill Sans MT"/>
                <w:b/>
                <w:color w:val="FFFFFF" w:themeColor="background1"/>
                <w:sz w:val="20"/>
                <w:szCs w:val="20"/>
              </w:rPr>
              <w:t>Data di effettuazione del controllo</w:t>
            </w:r>
          </w:p>
        </w:tc>
      </w:tr>
      <w:tr w:rsidR="000D57F8" w:rsidRPr="00D03C7A" w:rsidTr="00A27F48">
        <w:trPr>
          <w:trHeight w:hRule="exact" w:val="421"/>
        </w:trPr>
        <w:tc>
          <w:tcPr>
            <w:tcW w:w="1666" w:type="pct"/>
            <w:vAlign w:val="center"/>
          </w:tcPr>
          <w:p w:rsidR="000D57F8" w:rsidRPr="00D03C7A" w:rsidRDefault="000D57F8" w:rsidP="00804DAF">
            <w:pPr>
              <w:spacing w:line="216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:rsidR="000D57F8" w:rsidRPr="00D03C7A" w:rsidRDefault="000D57F8" w:rsidP="00804DAF">
            <w:pPr>
              <w:spacing w:line="216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:rsidR="000D57F8" w:rsidRPr="00D03C7A" w:rsidRDefault="000D57F8" w:rsidP="00804DAF">
            <w:pPr>
              <w:spacing w:line="216" w:lineRule="auto"/>
              <w:rPr>
                <w:rFonts w:ascii="Gill Sans MT" w:hAnsi="Gill Sans MT"/>
                <w:b/>
                <w:sz w:val="20"/>
                <w:szCs w:val="20"/>
              </w:rPr>
            </w:pPr>
          </w:p>
        </w:tc>
      </w:tr>
    </w:tbl>
    <w:p w:rsidR="000D57F8" w:rsidRPr="00D03C7A" w:rsidRDefault="000D57F8" w:rsidP="00804DAF">
      <w:pPr>
        <w:spacing w:after="0" w:line="216" w:lineRule="auto"/>
        <w:rPr>
          <w:rFonts w:ascii="Gill Sans MT" w:hAnsi="Gill Sans MT"/>
          <w:sz w:val="20"/>
          <w:szCs w:val="20"/>
        </w:rPr>
      </w:pPr>
    </w:p>
    <w:p w:rsidR="004D6B4E" w:rsidRPr="00D03C7A" w:rsidRDefault="004D6B4E" w:rsidP="007F7A7C">
      <w:pPr>
        <w:spacing w:after="0" w:line="216" w:lineRule="auto"/>
        <w:rPr>
          <w:rFonts w:ascii="Gill Sans MT" w:hAnsi="Gill Sans MT"/>
          <w:sz w:val="20"/>
          <w:szCs w:val="20"/>
        </w:rPr>
      </w:pPr>
    </w:p>
    <w:sectPr w:rsidR="004D6B4E" w:rsidRPr="00D03C7A" w:rsidSect="009D000A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9D2" w:rsidRDefault="000B69D2" w:rsidP="007075C4">
      <w:pPr>
        <w:spacing w:after="0" w:line="240" w:lineRule="auto"/>
      </w:pPr>
      <w:r>
        <w:separator/>
      </w:r>
    </w:p>
  </w:endnote>
  <w:endnote w:type="continuationSeparator" w:id="0">
    <w:p w:rsidR="000B69D2" w:rsidRDefault="000B69D2" w:rsidP="007075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">
    <w:altName w:val="DI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5661128"/>
      <w:docPartObj>
        <w:docPartGallery w:val="Page Numbers (Bottom of Page)"/>
        <w:docPartUnique/>
      </w:docPartObj>
    </w:sdtPr>
    <w:sdtEndPr/>
    <w:sdtContent>
      <w:p w:rsidR="001E21D8" w:rsidRDefault="001E21D8">
        <w:pPr>
          <w:pStyle w:val="Pidipagina"/>
          <w:jc w:val="center"/>
        </w:pPr>
      </w:p>
      <w:p w:rsidR="001E21D8" w:rsidRDefault="00E765B6">
        <w:pPr>
          <w:pStyle w:val="Pidipagina"/>
          <w:jc w:val="center"/>
        </w:pPr>
        <w:r>
          <w:fldChar w:fldCharType="begin"/>
        </w:r>
        <w:r w:rsidR="001E21D8">
          <w:instrText>PAGE   \* MERGEFORMAT</w:instrText>
        </w:r>
        <w:r>
          <w:fldChar w:fldCharType="separate"/>
        </w:r>
        <w:r w:rsidR="00612A33">
          <w:rPr>
            <w:noProof/>
          </w:rPr>
          <w:t>1</w:t>
        </w:r>
        <w:r>
          <w:fldChar w:fldCharType="end"/>
        </w:r>
      </w:p>
    </w:sdtContent>
  </w:sdt>
  <w:p w:rsidR="001B6B83" w:rsidRPr="00A0402E" w:rsidRDefault="001B6B83" w:rsidP="00A040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9D2" w:rsidRDefault="000B69D2" w:rsidP="007075C4">
      <w:pPr>
        <w:spacing w:after="0" w:line="240" w:lineRule="auto"/>
      </w:pPr>
      <w:r>
        <w:separator/>
      </w:r>
    </w:p>
  </w:footnote>
  <w:footnote w:type="continuationSeparator" w:id="0">
    <w:p w:rsidR="000B69D2" w:rsidRDefault="000B69D2" w:rsidP="007075C4">
      <w:pPr>
        <w:spacing w:after="0" w:line="240" w:lineRule="auto"/>
      </w:pPr>
      <w:r>
        <w:continuationSeparator/>
      </w:r>
    </w:p>
  </w:footnote>
  <w:footnote w:id="1">
    <w:p w:rsidR="008A7960" w:rsidRPr="00725401" w:rsidRDefault="008A7960" w:rsidP="006E53F7">
      <w:pPr>
        <w:pStyle w:val="Testonotaapidipagina"/>
        <w:jc w:val="both"/>
        <w:rPr>
          <w:rFonts w:ascii="Gill Sans MT" w:hAnsi="Gill Sans MT"/>
          <w:b/>
          <w:sz w:val="16"/>
          <w:szCs w:val="16"/>
        </w:rPr>
      </w:pPr>
      <w:r w:rsidRPr="00725401">
        <w:rPr>
          <w:rStyle w:val="Rimandonotaapidipagina"/>
          <w:rFonts w:ascii="Gill Sans MT" w:hAnsi="Gill Sans MT"/>
        </w:rPr>
        <w:footnoteRef/>
      </w:r>
      <w:r w:rsidR="00E16813" w:rsidRPr="00725401">
        <w:rPr>
          <w:rFonts w:ascii="Gill Sans MT" w:hAnsi="Gill Sans MT"/>
          <w:sz w:val="16"/>
          <w:szCs w:val="16"/>
        </w:rPr>
        <w:t>Le verifiche sono condotte tramite accesso on line agli archivi delle Amministrazione certificanti ovvero richiedendo all</w:t>
      </w:r>
      <w:r w:rsidR="006E53F7" w:rsidRPr="00725401">
        <w:rPr>
          <w:rFonts w:ascii="Gill Sans MT" w:hAnsi="Gill Sans MT"/>
          <w:sz w:val="16"/>
          <w:szCs w:val="16"/>
        </w:rPr>
        <w:t>e</w:t>
      </w:r>
      <w:r w:rsidR="00E16813" w:rsidRPr="00725401">
        <w:rPr>
          <w:rFonts w:ascii="Gill Sans MT" w:hAnsi="Gill Sans MT"/>
          <w:sz w:val="16"/>
          <w:szCs w:val="16"/>
        </w:rPr>
        <w:t xml:space="preserve"> medesim</w:t>
      </w:r>
      <w:r w:rsidR="006E53F7" w:rsidRPr="00725401">
        <w:rPr>
          <w:rFonts w:ascii="Gill Sans MT" w:hAnsi="Gill Sans MT"/>
          <w:sz w:val="16"/>
          <w:szCs w:val="16"/>
        </w:rPr>
        <w:t>e</w:t>
      </w:r>
      <w:r w:rsidR="00E16813" w:rsidRPr="00725401">
        <w:rPr>
          <w:rFonts w:ascii="Gill Sans MT" w:hAnsi="Gill Sans MT"/>
          <w:sz w:val="16"/>
          <w:szCs w:val="16"/>
        </w:rPr>
        <w:t xml:space="preserve">, </w:t>
      </w:r>
      <w:r w:rsidR="006E53F7" w:rsidRPr="00725401">
        <w:rPr>
          <w:rFonts w:ascii="Gill Sans MT" w:hAnsi="Gill Sans MT"/>
          <w:sz w:val="16"/>
          <w:szCs w:val="16"/>
        </w:rPr>
        <w:t>comunicazione</w:t>
      </w:r>
      <w:r w:rsidR="00E16813" w:rsidRPr="00725401">
        <w:rPr>
          <w:rFonts w:ascii="Gill Sans MT" w:hAnsi="Gill Sans MT"/>
          <w:sz w:val="16"/>
          <w:szCs w:val="16"/>
        </w:rPr>
        <w:t xml:space="preserve"> scritta della corrispondenza di quanto dichiarato </w:t>
      </w:r>
      <w:r w:rsidR="00991E1C" w:rsidRPr="00725401">
        <w:rPr>
          <w:rFonts w:ascii="Gill Sans MT" w:hAnsi="Gill Sans MT"/>
          <w:sz w:val="16"/>
          <w:szCs w:val="16"/>
        </w:rPr>
        <w:t>dal beneficiario</w:t>
      </w:r>
      <w:r w:rsidR="00E16813" w:rsidRPr="00725401">
        <w:rPr>
          <w:rFonts w:ascii="Gill Sans MT" w:hAnsi="Gill Sans MT"/>
          <w:sz w:val="16"/>
          <w:szCs w:val="16"/>
        </w:rPr>
        <w:t>, con le risultanze dei registri da quest</w:t>
      </w:r>
      <w:r w:rsidR="006E53F7" w:rsidRPr="00725401">
        <w:rPr>
          <w:rFonts w:ascii="Gill Sans MT" w:hAnsi="Gill Sans MT"/>
          <w:sz w:val="16"/>
          <w:szCs w:val="16"/>
        </w:rPr>
        <w:t>e</w:t>
      </w:r>
      <w:r w:rsidR="00E16813" w:rsidRPr="00725401">
        <w:rPr>
          <w:rFonts w:ascii="Gill Sans MT" w:hAnsi="Gill Sans MT"/>
          <w:sz w:val="16"/>
          <w:szCs w:val="16"/>
        </w:rPr>
        <w:t xml:space="preserve"> custoditi. Le </w:t>
      </w:r>
      <w:r w:rsidR="006E53F7" w:rsidRPr="00725401">
        <w:rPr>
          <w:rFonts w:ascii="Gill Sans MT" w:hAnsi="Gill Sans MT"/>
          <w:sz w:val="16"/>
          <w:szCs w:val="16"/>
        </w:rPr>
        <w:t>certificazioni</w:t>
      </w:r>
      <w:r w:rsidR="00E16813" w:rsidRPr="00725401">
        <w:rPr>
          <w:rFonts w:ascii="Gill Sans MT" w:hAnsi="Gill Sans MT"/>
          <w:sz w:val="16"/>
          <w:szCs w:val="16"/>
        </w:rPr>
        <w:t xml:space="preserve"> rilasciate devono ess</w:t>
      </w:r>
      <w:r w:rsidR="006E53F7" w:rsidRPr="00725401">
        <w:rPr>
          <w:rFonts w:ascii="Gill Sans MT" w:hAnsi="Gill Sans MT"/>
          <w:sz w:val="16"/>
          <w:szCs w:val="16"/>
        </w:rPr>
        <w:t>e</w:t>
      </w:r>
      <w:r w:rsidR="00E16813" w:rsidRPr="00725401">
        <w:rPr>
          <w:rFonts w:ascii="Gill Sans MT" w:hAnsi="Gill Sans MT"/>
          <w:sz w:val="16"/>
          <w:szCs w:val="16"/>
        </w:rPr>
        <w:t xml:space="preserve">re allegate alla </w:t>
      </w:r>
      <w:r w:rsidRPr="00725401">
        <w:rPr>
          <w:rFonts w:ascii="Gill Sans MT" w:hAnsi="Gill Sans MT"/>
          <w:sz w:val="16"/>
          <w:szCs w:val="16"/>
        </w:rPr>
        <w:t xml:space="preserve">Check list </w:t>
      </w:r>
      <w:r w:rsidR="00E16813" w:rsidRPr="00725401">
        <w:rPr>
          <w:rFonts w:ascii="Gill Sans MT" w:hAnsi="Gill Sans MT"/>
          <w:sz w:val="16"/>
          <w:szCs w:val="16"/>
        </w:rPr>
        <w:t>di controllo</w:t>
      </w:r>
      <w:r w:rsidR="00F74D80" w:rsidRPr="00725401">
        <w:rPr>
          <w:rFonts w:ascii="Gill Sans MT" w:hAnsi="Gill Sans MT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876" w:rsidRDefault="00956876" w:rsidP="00111B25">
    <w:pPr>
      <w:pBdr>
        <w:bottom w:val="single" w:sz="4" w:space="1" w:color="632423" w:themeColor="accent2" w:themeShade="80"/>
      </w:pBdr>
      <w:tabs>
        <w:tab w:val="center" w:pos="4819"/>
        <w:tab w:val="right" w:pos="9638"/>
      </w:tabs>
      <w:jc w:val="center"/>
      <w:rPr>
        <w:rFonts w:ascii="Gill Sans MT" w:eastAsia="Times New Roman" w:hAnsi="Gill Sans MT" w:cs="Times New Roman"/>
        <w:sz w:val="18"/>
        <w:szCs w:val="18"/>
      </w:rPr>
    </w:pPr>
    <w:r w:rsidRPr="00725401">
      <w:rPr>
        <w:rFonts w:ascii="Gill Sans MT" w:hAnsi="Gill Sans MT"/>
        <w:caps/>
        <w:noProof/>
      </w:rPr>
      <w:drawing>
        <wp:inline distT="0" distB="0" distL="0" distR="0" wp14:anchorId="0BCF4733" wp14:editId="29EB31B1">
          <wp:extent cx="6120130" cy="418465"/>
          <wp:effectExtent l="0" t="0" r="0" b="635"/>
          <wp:docPr id="10" name="Immagin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18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11B25" w:rsidRPr="00956876" w:rsidRDefault="00111B25" w:rsidP="00111B25">
    <w:pPr>
      <w:pBdr>
        <w:bottom w:val="single" w:sz="4" w:space="1" w:color="632423" w:themeColor="accent2" w:themeShade="80"/>
      </w:pBdr>
      <w:tabs>
        <w:tab w:val="center" w:pos="4819"/>
        <w:tab w:val="right" w:pos="9638"/>
      </w:tabs>
      <w:jc w:val="center"/>
      <w:rPr>
        <w:rFonts w:ascii="Gill Sans MT" w:eastAsia="Times New Roman" w:hAnsi="Gill Sans MT" w:cs="Times New Roman"/>
        <w:sz w:val="18"/>
        <w:szCs w:val="18"/>
      </w:rPr>
    </w:pPr>
    <w:r w:rsidRPr="002255AA">
      <w:rPr>
        <w:rFonts w:ascii="Gill Sans MT" w:eastAsia="Times New Roman" w:hAnsi="Gill Sans MT" w:cs="Times New Roman"/>
        <w:sz w:val="18"/>
        <w:szCs w:val="18"/>
      </w:rPr>
      <w:t xml:space="preserve">Manuale delle procedure dell’AdG/OOII per la gestione ed il controllo degli interventi finanziati nel </w:t>
    </w:r>
    <w:r w:rsidRPr="00956876">
      <w:rPr>
        <w:rFonts w:ascii="Gill Sans MT" w:eastAsia="Times New Roman" w:hAnsi="Gill Sans MT" w:cs="Times New Roman"/>
        <w:sz w:val="18"/>
        <w:szCs w:val="18"/>
      </w:rPr>
      <w:t>Programma Fondo sociale Europeo PLUS (FSE+)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3A"/>
    <w:multiLevelType w:val="singleLevel"/>
    <w:tmpl w:val="0000003A"/>
    <w:name w:val="WW8Num66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color w:val="auto"/>
      </w:rPr>
    </w:lvl>
  </w:abstractNum>
  <w:abstractNum w:abstractNumId="1" w15:restartNumberingAfterBreak="0">
    <w:nsid w:val="00000052"/>
    <w:multiLevelType w:val="singleLevel"/>
    <w:tmpl w:val="CAB63270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</w:abstractNum>
  <w:abstractNum w:abstractNumId="2" w15:restartNumberingAfterBreak="0">
    <w:nsid w:val="00000053"/>
    <w:multiLevelType w:val="multilevel"/>
    <w:tmpl w:val="00000053"/>
    <w:name w:val="WW8Num9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auto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color w:val="auto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68"/>
    <w:multiLevelType w:val="singleLevel"/>
    <w:tmpl w:val="00000068"/>
    <w:name w:val="WW8Num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65447D"/>
    <w:multiLevelType w:val="hybridMultilevel"/>
    <w:tmpl w:val="66D0BF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F0136D"/>
    <w:multiLevelType w:val="hybridMultilevel"/>
    <w:tmpl w:val="E4C8728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A97C78"/>
    <w:multiLevelType w:val="hybridMultilevel"/>
    <w:tmpl w:val="B694E07E"/>
    <w:lvl w:ilvl="0" w:tplc="74B6CE1E">
      <w:start w:val="1"/>
      <w:numFmt w:val="bullet"/>
      <w:lvlText w:val=""/>
      <w:lvlJc w:val="left"/>
      <w:pPr>
        <w:ind w:left="720" w:hanging="360"/>
      </w:pPr>
      <w:rPr>
        <w:rFonts w:ascii="Wingdings" w:hAnsi="Wingdings" w:hint="default"/>
        <w:b w:val="0"/>
        <w:color w:val="auto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6822F8"/>
    <w:multiLevelType w:val="hybridMultilevel"/>
    <w:tmpl w:val="DB5A94C8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E03176"/>
    <w:multiLevelType w:val="hybridMultilevel"/>
    <w:tmpl w:val="34341D0A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702C55"/>
    <w:multiLevelType w:val="hybridMultilevel"/>
    <w:tmpl w:val="046E5538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0" w15:restartNumberingAfterBreak="0">
    <w:nsid w:val="0C5F50BF"/>
    <w:multiLevelType w:val="hybridMultilevel"/>
    <w:tmpl w:val="66D0BF7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1A051E"/>
    <w:multiLevelType w:val="hybridMultilevel"/>
    <w:tmpl w:val="10E478E8"/>
    <w:lvl w:ilvl="0" w:tplc="048821D6">
      <w:start w:val="1"/>
      <w:numFmt w:val="bullet"/>
      <w:lvlText w:val="-"/>
      <w:lvlJc w:val="left"/>
      <w:pPr>
        <w:ind w:left="360" w:hanging="360"/>
      </w:pPr>
      <w:rPr>
        <w:rFonts w:ascii="Calibri" w:hAnsi="Calibri" w:cs="Times New Roman" w:hint="default"/>
        <w:color w:val="auto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886241"/>
    <w:multiLevelType w:val="hybridMultilevel"/>
    <w:tmpl w:val="5A9C86C6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FD64FF"/>
    <w:multiLevelType w:val="hybridMultilevel"/>
    <w:tmpl w:val="DB5A94C8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9638E7"/>
    <w:multiLevelType w:val="hybridMultilevel"/>
    <w:tmpl w:val="042C6B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445128"/>
    <w:multiLevelType w:val="hybridMultilevel"/>
    <w:tmpl w:val="5032E9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1647B3"/>
    <w:multiLevelType w:val="hybridMultilevel"/>
    <w:tmpl w:val="B2CA6CD8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A82ECB"/>
    <w:multiLevelType w:val="hybridMultilevel"/>
    <w:tmpl w:val="818C748C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DF1087"/>
    <w:multiLevelType w:val="hybridMultilevel"/>
    <w:tmpl w:val="61C8D554"/>
    <w:lvl w:ilvl="0" w:tplc="AD7E4BD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6945E5"/>
    <w:multiLevelType w:val="hybridMultilevel"/>
    <w:tmpl w:val="48FEAB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9602F"/>
    <w:multiLevelType w:val="hybridMultilevel"/>
    <w:tmpl w:val="70CE2DEA"/>
    <w:lvl w:ilvl="0" w:tplc="E9C26D60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DF6C01"/>
    <w:multiLevelType w:val="hybridMultilevel"/>
    <w:tmpl w:val="ED046E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952CE7"/>
    <w:multiLevelType w:val="hybridMultilevel"/>
    <w:tmpl w:val="C1A42EEC"/>
    <w:lvl w:ilvl="0" w:tplc="0410000F">
      <w:start w:val="1"/>
      <w:numFmt w:val="decimal"/>
      <w:lvlText w:val="%1."/>
      <w:lvlJc w:val="left"/>
      <w:pPr>
        <w:ind w:left="1041" w:hanging="360"/>
      </w:pPr>
    </w:lvl>
    <w:lvl w:ilvl="1" w:tplc="04100019" w:tentative="1">
      <w:start w:val="1"/>
      <w:numFmt w:val="lowerLetter"/>
      <w:lvlText w:val="%2."/>
      <w:lvlJc w:val="left"/>
      <w:pPr>
        <w:ind w:left="1761" w:hanging="360"/>
      </w:pPr>
    </w:lvl>
    <w:lvl w:ilvl="2" w:tplc="0410001B" w:tentative="1">
      <w:start w:val="1"/>
      <w:numFmt w:val="lowerRoman"/>
      <w:lvlText w:val="%3."/>
      <w:lvlJc w:val="right"/>
      <w:pPr>
        <w:ind w:left="2481" w:hanging="180"/>
      </w:pPr>
    </w:lvl>
    <w:lvl w:ilvl="3" w:tplc="0410000F" w:tentative="1">
      <w:start w:val="1"/>
      <w:numFmt w:val="decimal"/>
      <w:lvlText w:val="%4."/>
      <w:lvlJc w:val="left"/>
      <w:pPr>
        <w:ind w:left="3201" w:hanging="360"/>
      </w:pPr>
    </w:lvl>
    <w:lvl w:ilvl="4" w:tplc="04100019" w:tentative="1">
      <w:start w:val="1"/>
      <w:numFmt w:val="lowerLetter"/>
      <w:lvlText w:val="%5."/>
      <w:lvlJc w:val="left"/>
      <w:pPr>
        <w:ind w:left="3921" w:hanging="360"/>
      </w:pPr>
    </w:lvl>
    <w:lvl w:ilvl="5" w:tplc="0410001B" w:tentative="1">
      <w:start w:val="1"/>
      <w:numFmt w:val="lowerRoman"/>
      <w:lvlText w:val="%6."/>
      <w:lvlJc w:val="right"/>
      <w:pPr>
        <w:ind w:left="4641" w:hanging="180"/>
      </w:pPr>
    </w:lvl>
    <w:lvl w:ilvl="6" w:tplc="0410000F" w:tentative="1">
      <w:start w:val="1"/>
      <w:numFmt w:val="decimal"/>
      <w:lvlText w:val="%7."/>
      <w:lvlJc w:val="left"/>
      <w:pPr>
        <w:ind w:left="5361" w:hanging="360"/>
      </w:pPr>
    </w:lvl>
    <w:lvl w:ilvl="7" w:tplc="04100019" w:tentative="1">
      <w:start w:val="1"/>
      <w:numFmt w:val="lowerLetter"/>
      <w:lvlText w:val="%8."/>
      <w:lvlJc w:val="left"/>
      <w:pPr>
        <w:ind w:left="6081" w:hanging="360"/>
      </w:pPr>
    </w:lvl>
    <w:lvl w:ilvl="8" w:tplc="0410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23" w15:restartNumberingAfterBreak="0">
    <w:nsid w:val="3F59727E"/>
    <w:multiLevelType w:val="hybridMultilevel"/>
    <w:tmpl w:val="2BFEF9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E678F"/>
    <w:multiLevelType w:val="hybridMultilevel"/>
    <w:tmpl w:val="287A19AA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97573"/>
    <w:multiLevelType w:val="hybridMultilevel"/>
    <w:tmpl w:val="060C3CF6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6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04920"/>
    <w:multiLevelType w:val="hybridMultilevel"/>
    <w:tmpl w:val="3386E6A6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4C314AB8"/>
    <w:multiLevelType w:val="hybridMultilevel"/>
    <w:tmpl w:val="8A288F76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CB51F3"/>
    <w:multiLevelType w:val="hybridMultilevel"/>
    <w:tmpl w:val="4454D29A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color w:val="auto"/>
        <w:sz w:val="20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C735A1"/>
    <w:multiLevelType w:val="multilevel"/>
    <w:tmpl w:val="323A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5445D18"/>
    <w:multiLevelType w:val="hybridMultilevel"/>
    <w:tmpl w:val="1068C572"/>
    <w:lvl w:ilvl="0" w:tplc="D2E42E5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A67E4A"/>
    <w:multiLevelType w:val="hybridMultilevel"/>
    <w:tmpl w:val="7B90C4E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D7AED"/>
    <w:multiLevelType w:val="hybridMultilevel"/>
    <w:tmpl w:val="4FBA102A"/>
    <w:lvl w:ilvl="0" w:tplc="048821D6">
      <w:start w:val="1"/>
      <w:numFmt w:val="bullet"/>
      <w:lvlText w:val="-"/>
      <w:lvlJc w:val="left"/>
      <w:pPr>
        <w:ind w:left="1006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34" w15:restartNumberingAfterBreak="0">
    <w:nsid w:val="62884B95"/>
    <w:multiLevelType w:val="hybridMultilevel"/>
    <w:tmpl w:val="ACF83D18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1603A9"/>
    <w:multiLevelType w:val="hybridMultilevel"/>
    <w:tmpl w:val="1FBCC6B0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color w:val="auto"/>
        <w:sz w:val="20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0E54DB"/>
    <w:multiLevelType w:val="hybridMultilevel"/>
    <w:tmpl w:val="0B3426F6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b w:val="0"/>
        <w:i w:val="0"/>
        <w:color w:val="auto"/>
        <w:sz w:val="20"/>
        <w:u w:color="FFFFFF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C614C1"/>
    <w:multiLevelType w:val="hybridMultilevel"/>
    <w:tmpl w:val="4726139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600337F"/>
    <w:multiLevelType w:val="hybridMultilevel"/>
    <w:tmpl w:val="95627902"/>
    <w:lvl w:ilvl="0" w:tplc="B4243FE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943634" w:themeColor="accent2" w:themeShade="BF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85AE9"/>
    <w:multiLevelType w:val="hybridMultilevel"/>
    <w:tmpl w:val="E7A67818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0320F"/>
    <w:multiLevelType w:val="hybridMultilevel"/>
    <w:tmpl w:val="DB5A94C8"/>
    <w:lvl w:ilvl="0" w:tplc="E6F03830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22"/>
  </w:num>
  <w:num w:numId="6">
    <w:abstractNumId w:val="15"/>
  </w:num>
  <w:num w:numId="7">
    <w:abstractNumId w:val="14"/>
  </w:num>
  <w:num w:numId="8">
    <w:abstractNumId w:val="21"/>
  </w:num>
  <w:num w:numId="9">
    <w:abstractNumId w:val="24"/>
  </w:num>
  <w:num w:numId="10">
    <w:abstractNumId w:val="16"/>
  </w:num>
  <w:num w:numId="11">
    <w:abstractNumId w:val="23"/>
  </w:num>
  <w:num w:numId="12">
    <w:abstractNumId w:val="18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26"/>
  </w:num>
  <w:num w:numId="16">
    <w:abstractNumId w:val="8"/>
  </w:num>
  <w:num w:numId="1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9"/>
  </w:num>
  <w:num w:numId="20">
    <w:abstractNumId w:val="25"/>
  </w:num>
  <w:num w:numId="21">
    <w:abstractNumId w:val="13"/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</w:num>
  <w:num w:numId="24">
    <w:abstractNumId w:val="33"/>
  </w:num>
  <w:num w:numId="25">
    <w:abstractNumId w:val="38"/>
  </w:num>
  <w:num w:numId="26">
    <w:abstractNumId w:val="40"/>
  </w:num>
  <w:num w:numId="27">
    <w:abstractNumId w:val="7"/>
  </w:num>
  <w:num w:numId="28">
    <w:abstractNumId w:val="10"/>
  </w:num>
  <w:num w:numId="29">
    <w:abstractNumId w:val="32"/>
  </w:num>
  <w:num w:numId="30">
    <w:abstractNumId w:val="34"/>
  </w:num>
  <w:num w:numId="31">
    <w:abstractNumId w:val="5"/>
  </w:num>
  <w:num w:numId="32">
    <w:abstractNumId w:val="31"/>
  </w:num>
  <w:num w:numId="33">
    <w:abstractNumId w:val="19"/>
  </w:num>
  <w:num w:numId="34">
    <w:abstractNumId w:val="20"/>
  </w:num>
  <w:num w:numId="35">
    <w:abstractNumId w:val="27"/>
  </w:num>
  <w:num w:numId="36">
    <w:abstractNumId w:val="17"/>
  </w:num>
  <w:num w:numId="37">
    <w:abstractNumId w:val="29"/>
  </w:num>
  <w:num w:numId="38">
    <w:abstractNumId w:val="39"/>
  </w:num>
  <w:num w:numId="39">
    <w:abstractNumId w:val="12"/>
  </w:num>
  <w:num w:numId="40">
    <w:abstractNumId w:val="36"/>
  </w:num>
  <w:num w:numId="41">
    <w:abstractNumId w:val="35"/>
  </w:num>
  <w:num w:numId="42">
    <w:abstractNumId w:val="30"/>
  </w:num>
  <w:num w:numId="43">
    <w:abstractNumId w:val="4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D0B"/>
    <w:rsid w:val="000003AF"/>
    <w:rsid w:val="00004B76"/>
    <w:rsid w:val="0001073A"/>
    <w:rsid w:val="000113C7"/>
    <w:rsid w:val="00011866"/>
    <w:rsid w:val="0001660C"/>
    <w:rsid w:val="00021358"/>
    <w:rsid w:val="000274E8"/>
    <w:rsid w:val="000430EC"/>
    <w:rsid w:val="000467FF"/>
    <w:rsid w:val="00053E39"/>
    <w:rsid w:val="00054B49"/>
    <w:rsid w:val="000554F0"/>
    <w:rsid w:val="00055D0B"/>
    <w:rsid w:val="000570F6"/>
    <w:rsid w:val="000646FF"/>
    <w:rsid w:val="00074F35"/>
    <w:rsid w:val="00075972"/>
    <w:rsid w:val="000841E9"/>
    <w:rsid w:val="0008457D"/>
    <w:rsid w:val="00087F95"/>
    <w:rsid w:val="000A2315"/>
    <w:rsid w:val="000B43B2"/>
    <w:rsid w:val="000B51BF"/>
    <w:rsid w:val="000B69D2"/>
    <w:rsid w:val="000B6AFB"/>
    <w:rsid w:val="000C015A"/>
    <w:rsid w:val="000C3BA0"/>
    <w:rsid w:val="000C6A51"/>
    <w:rsid w:val="000C78CA"/>
    <w:rsid w:val="000D2C58"/>
    <w:rsid w:val="000D57F8"/>
    <w:rsid w:val="000E0FA3"/>
    <w:rsid w:val="000E1402"/>
    <w:rsid w:val="000E3D62"/>
    <w:rsid w:val="000E4C3F"/>
    <w:rsid w:val="000F5FE1"/>
    <w:rsid w:val="00100D2D"/>
    <w:rsid w:val="00101BD2"/>
    <w:rsid w:val="00111B25"/>
    <w:rsid w:val="00116E20"/>
    <w:rsid w:val="0012418C"/>
    <w:rsid w:val="00125857"/>
    <w:rsid w:val="00125DEA"/>
    <w:rsid w:val="0013052F"/>
    <w:rsid w:val="00133576"/>
    <w:rsid w:val="00134F33"/>
    <w:rsid w:val="001366B0"/>
    <w:rsid w:val="00150751"/>
    <w:rsid w:val="0015258B"/>
    <w:rsid w:val="0015432C"/>
    <w:rsid w:val="0016036F"/>
    <w:rsid w:val="00164540"/>
    <w:rsid w:val="0016644B"/>
    <w:rsid w:val="00170CF1"/>
    <w:rsid w:val="001755FE"/>
    <w:rsid w:val="00176330"/>
    <w:rsid w:val="00193599"/>
    <w:rsid w:val="00197FA9"/>
    <w:rsid w:val="001A09F6"/>
    <w:rsid w:val="001A2C54"/>
    <w:rsid w:val="001A3FFB"/>
    <w:rsid w:val="001A4D04"/>
    <w:rsid w:val="001A4D7C"/>
    <w:rsid w:val="001A5FD9"/>
    <w:rsid w:val="001A7697"/>
    <w:rsid w:val="001B269E"/>
    <w:rsid w:val="001B27E0"/>
    <w:rsid w:val="001B3757"/>
    <w:rsid w:val="001B52C5"/>
    <w:rsid w:val="001B5816"/>
    <w:rsid w:val="001B6B83"/>
    <w:rsid w:val="001B6D20"/>
    <w:rsid w:val="001C4564"/>
    <w:rsid w:val="001C7C52"/>
    <w:rsid w:val="001E21D8"/>
    <w:rsid w:val="001E3993"/>
    <w:rsid w:val="001E5A80"/>
    <w:rsid w:val="001E7464"/>
    <w:rsid w:val="001F51DF"/>
    <w:rsid w:val="0020233B"/>
    <w:rsid w:val="002033FF"/>
    <w:rsid w:val="00204E31"/>
    <w:rsid w:val="002056B0"/>
    <w:rsid w:val="00207B7C"/>
    <w:rsid w:val="00211C10"/>
    <w:rsid w:val="00213340"/>
    <w:rsid w:val="00220396"/>
    <w:rsid w:val="00223EF5"/>
    <w:rsid w:val="00226456"/>
    <w:rsid w:val="0022723A"/>
    <w:rsid w:val="00227A79"/>
    <w:rsid w:val="002305EF"/>
    <w:rsid w:val="002311B6"/>
    <w:rsid w:val="00234B93"/>
    <w:rsid w:val="002406C6"/>
    <w:rsid w:val="00240DD2"/>
    <w:rsid w:val="00245217"/>
    <w:rsid w:val="00247FEE"/>
    <w:rsid w:val="00251487"/>
    <w:rsid w:val="002559E4"/>
    <w:rsid w:val="00257621"/>
    <w:rsid w:val="00260330"/>
    <w:rsid w:val="002729B0"/>
    <w:rsid w:val="00273E0B"/>
    <w:rsid w:val="002740ED"/>
    <w:rsid w:val="00277AF3"/>
    <w:rsid w:val="00277F95"/>
    <w:rsid w:val="00280DC2"/>
    <w:rsid w:val="0028361B"/>
    <w:rsid w:val="0028440C"/>
    <w:rsid w:val="00284B85"/>
    <w:rsid w:val="002873E5"/>
    <w:rsid w:val="00293777"/>
    <w:rsid w:val="002C0130"/>
    <w:rsid w:val="002C4D2A"/>
    <w:rsid w:val="002C6AF1"/>
    <w:rsid w:val="002C6F06"/>
    <w:rsid w:val="002C77B1"/>
    <w:rsid w:val="002D0449"/>
    <w:rsid w:val="002D0B90"/>
    <w:rsid w:val="002D4558"/>
    <w:rsid w:val="002D78FF"/>
    <w:rsid w:val="002E40CE"/>
    <w:rsid w:val="002F3635"/>
    <w:rsid w:val="002F4E99"/>
    <w:rsid w:val="00302B27"/>
    <w:rsid w:val="00303B2F"/>
    <w:rsid w:val="0030672B"/>
    <w:rsid w:val="00310D5F"/>
    <w:rsid w:val="00313F4E"/>
    <w:rsid w:val="0031602C"/>
    <w:rsid w:val="00317589"/>
    <w:rsid w:val="003229DA"/>
    <w:rsid w:val="0032714E"/>
    <w:rsid w:val="0034059B"/>
    <w:rsid w:val="00341012"/>
    <w:rsid w:val="00342A36"/>
    <w:rsid w:val="00343BD4"/>
    <w:rsid w:val="003453B4"/>
    <w:rsid w:val="00346D92"/>
    <w:rsid w:val="00360268"/>
    <w:rsid w:val="00366FF8"/>
    <w:rsid w:val="00370FFB"/>
    <w:rsid w:val="0037308D"/>
    <w:rsid w:val="00376611"/>
    <w:rsid w:val="00384611"/>
    <w:rsid w:val="00393634"/>
    <w:rsid w:val="003A0E3E"/>
    <w:rsid w:val="003A294D"/>
    <w:rsid w:val="003A3189"/>
    <w:rsid w:val="003A45D4"/>
    <w:rsid w:val="003A53ED"/>
    <w:rsid w:val="003A74D7"/>
    <w:rsid w:val="003B6306"/>
    <w:rsid w:val="003C4575"/>
    <w:rsid w:val="003C5663"/>
    <w:rsid w:val="003C7110"/>
    <w:rsid w:val="003C7BBA"/>
    <w:rsid w:val="003D144E"/>
    <w:rsid w:val="003D4E68"/>
    <w:rsid w:val="003D7EA5"/>
    <w:rsid w:val="003E2F00"/>
    <w:rsid w:val="003E32D1"/>
    <w:rsid w:val="003E3B71"/>
    <w:rsid w:val="003E7AE9"/>
    <w:rsid w:val="003F084D"/>
    <w:rsid w:val="003F4BC3"/>
    <w:rsid w:val="00400F42"/>
    <w:rsid w:val="004022E1"/>
    <w:rsid w:val="00402927"/>
    <w:rsid w:val="00410A66"/>
    <w:rsid w:val="004237B5"/>
    <w:rsid w:val="00431694"/>
    <w:rsid w:val="00436CD0"/>
    <w:rsid w:val="00437B1B"/>
    <w:rsid w:val="004416A9"/>
    <w:rsid w:val="00450D8C"/>
    <w:rsid w:val="00457057"/>
    <w:rsid w:val="004627ED"/>
    <w:rsid w:val="004749A8"/>
    <w:rsid w:val="00475026"/>
    <w:rsid w:val="0047582D"/>
    <w:rsid w:val="00477DD0"/>
    <w:rsid w:val="00480499"/>
    <w:rsid w:val="00485878"/>
    <w:rsid w:val="004866E0"/>
    <w:rsid w:val="004A0E4B"/>
    <w:rsid w:val="004A0EE7"/>
    <w:rsid w:val="004A3027"/>
    <w:rsid w:val="004A42F7"/>
    <w:rsid w:val="004A5D52"/>
    <w:rsid w:val="004A6851"/>
    <w:rsid w:val="004A69B4"/>
    <w:rsid w:val="004A7F6B"/>
    <w:rsid w:val="004B15F8"/>
    <w:rsid w:val="004B33CB"/>
    <w:rsid w:val="004C31C3"/>
    <w:rsid w:val="004C3939"/>
    <w:rsid w:val="004C679B"/>
    <w:rsid w:val="004C6DE5"/>
    <w:rsid w:val="004C7D2A"/>
    <w:rsid w:val="004D19F9"/>
    <w:rsid w:val="004D5A61"/>
    <w:rsid w:val="004D6B4E"/>
    <w:rsid w:val="004E2075"/>
    <w:rsid w:val="004E27B3"/>
    <w:rsid w:val="004E49E9"/>
    <w:rsid w:val="004E79F2"/>
    <w:rsid w:val="004F3511"/>
    <w:rsid w:val="004F715A"/>
    <w:rsid w:val="0050294A"/>
    <w:rsid w:val="00512195"/>
    <w:rsid w:val="0051747B"/>
    <w:rsid w:val="00517F64"/>
    <w:rsid w:val="00523CBD"/>
    <w:rsid w:val="00526977"/>
    <w:rsid w:val="00533E53"/>
    <w:rsid w:val="005348B2"/>
    <w:rsid w:val="00535D3C"/>
    <w:rsid w:val="005407D7"/>
    <w:rsid w:val="005422A4"/>
    <w:rsid w:val="00544024"/>
    <w:rsid w:val="00546953"/>
    <w:rsid w:val="005543EE"/>
    <w:rsid w:val="00556EE6"/>
    <w:rsid w:val="0057186B"/>
    <w:rsid w:val="00575BCC"/>
    <w:rsid w:val="00581A0B"/>
    <w:rsid w:val="00587AB9"/>
    <w:rsid w:val="00592144"/>
    <w:rsid w:val="005922E6"/>
    <w:rsid w:val="00593796"/>
    <w:rsid w:val="005965B8"/>
    <w:rsid w:val="005968C3"/>
    <w:rsid w:val="00596C16"/>
    <w:rsid w:val="00597948"/>
    <w:rsid w:val="005A04D5"/>
    <w:rsid w:val="005A0C74"/>
    <w:rsid w:val="005B0C1B"/>
    <w:rsid w:val="005C16C5"/>
    <w:rsid w:val="005C42BE"/>
    <w:rsid w:val="005C534B"/>
    <w:rsid w:val="005C5C6B"/>
    <w:rsid w:val="005C63EF"/>
    <w:rsid w:val="005D10AC"/>
    <w:rsid w:val="005D6821"/>
    <w:rsid w:val="005D6BFE"/>
    <w:rsid w:val="005D7ACA"/>
    <w:rsid w:val="005D7E35"/>
    <w:rsid w:val="005F578C"/>
    <w:rsid w:val="005F59D5"/>
    <w:rsid w:val="005F6685"/>
    <w:rsid w:val="006005D6"/>
    <w:rsid w:val="00612A33"/>
    <w:rsid w:val="00615658"/>
    <w:rsid w:val="00616398"/>
    <w:rsid w:val="00616540"/>
    <w:rsid w:val="0061717E"/>
    <w:rsid w:val="0061780C"/>
    <w:rsid w:val="00617D73"/>
    <w:rsid w:val="00617EFB"/>
    <w:rsid w:val="006232EA"/>
    <w:rsid w:val="0063070A"/>
    <w:rsid w:val="00634947"/>
    <w:rsid w:val="00634D40"/>
    <w:rsid w:val="006352EC"/>
    <w:rsid w:val="00636B76"/>
    <w:rsid w:val="00643790"/>
    <w:rsid w:val="006451E0"/>
    <w:rsid w:val="006462F8"/>
    <w:rsid w:val="006618E5"/>
    <w:rsid w:val="00662030"/>
    <w:rsid w:val="0066480E"/>
    <w:rsid w:val="006677F9"/>
    <w:rsid w:val="00670935"/>
    <w:rsid w:val="006718AD"/>
    <w:rsid w:val="00672FC5"/>
    <w:rsid w:val="0068055F"/>
    <w:rsid w:val="006856CB"/>
    <w:rsid w:val="00691377"/>
    <w:rsid w:val="00693E0D"/>
    <w:rsid w:val="00694C8E"/>
    <w:rsid w:val="00695A54"/>
    <w:rsid w:val="00696BFC"/>
    <w:rsid w:val="006A328B"/>
    <w:rsid w:val="006A3538"/>
    <w:rsid w:val="006A48D0"/>
    <w:rsid w:val="006B5735"/>
    <w:rsid w:val="006C15B0"/>
    <w:rsid w:val="006C2B85"/>
    <w:rsid w:val="006C410A"/>
    <w:rsid w:val="006C5489"/>
    <w:rsid w:val="006D198D"/>
    <w:rsid w:val="006D32C9"/>
    <w:rsid w:val="006D3E95"/>
    <w:rsid w:val="006D7CFF"/>
    <w:rsid w:val="006E53F7"/>
    <w:rsid w:val="006E5F04"/>
    <w:rsid w:val="006E6C21"/>
    <w:rsid w:val="006E7352"/>
    <w:rsid w:val="006F3DC6"/>
    <w:rsid w:val="006F4337"/>
    <w:rsid w:val="006F720B"/>
    <w:rsid w:val="007012C7"/>
    <w:rsid w:val="00701681"/>
    <w:rsid w:val="00703A34"/>
    <w:rsid w:val="0070698B"/>
    <w:rsid w:val="00706C70"/>
    <w:rsid w:val="007075C4"/>
    <w:rsid w:val="00710532"/>
    <w:rsid w:val="0071401A"/>
    <w:rsid w:val="007171CD"/>
    <w:rsid w:val="00723D26"/>
    <w:rsid w:val="00724587"/>
    <w:rsid w:val="00725401"/>
    <w:rsid w:val="0073049A"/>
    <w:rsid w:val="0073485D"/>
    <w:rsid w:val="00745142"/>
    <w:rsid w:val="00750E3F"/>
    <w:rsid w:val="00751068"/>
    <w:rsid w:val="00753D14"/>
    <w:rsid w:val="00756D2C"/>
    <w:rsid w:val="00764F34"/>
    <w:rsid w:val="00770C99"/>
    <w:rsid w:val="00772AED"/>
    <w:rsid w:val="00773745"/>
    <w:rsid w:val="00776CA5"/>
    <w:rsid w:val="00777407"/>
    <w:rsid w:val="007847A3"/>
    <w:rsid w:val="00785F58"/>
    <w:rsid w:val="0079010C"/>
    <w:rsid w:val="00793EF5"/>
    <w:rsid w:val="007A3948"/>
    <w:rsid w:val="007B1CB7"/>
    <w:rsid w:val="007B435E"/>
    <w:rsid w:val="007B7ED0"/>
    <w:rsid w:val="007C4967"/>
    <w:rsid w:val="007C4E0F"/>
    <w:rsid w:val="007C70A3"/>
    <w:rsid w:val="007D62D7"/>
    <w:rsid w:val="007D7458"/>
    <w:rsid w:val="007E3057"/>
    <w:rsid w:val="007E538C"/>
    <w:rsid w:val="007E7F85"/>
    <w:rsid w:val="007F1573"/>
    <w:rsid w:val="007F2F5E"/>
    <w:rsid w:val="007F3B7A"/>
    <w:rsid w:val="007F7A7C"/>
    <w:rsid w:val="00804DAF"/>
    <w:rsid w:val="00813A76"/>
    <w:rsid w:val="00815A69"/>
    <w:rsid w:val="008178D8"/>
    <w:rsid w:val="00817FE3"/>
    <w:rsid w:val="008322F4"/>
    <w:rsid w:val="00836269"/>
    <w:rsid w:val="0083708C"/>
    <w:rsid w:val="008425B2"/>
    <w:rsid w:val="00842E8F"/>
    <w:rsid w:val="008442E2"/>
    <w:rsid w:val="008472BD"/>
    <w:rsid w:val="00856919"/>
    <w:rsid w:val="00860384"/>
    <w:rsid w:val="0087525E"/>
    <w:rsid w:val="00875D0B"/>
    <w:rsid w:val="00876FA0"/>
    <w:rsid w:val="00877500"/>
    <w:rsid w:val="00880C0B"/>
    <w:rsid w:val="00884EF9"/>
    <w:rsid w:val="00885D13"/>
    <w:rsid w:val="00886B16"/>
    <w:rsid w:val="00886FA9"/>
    <w:rsid w:val="00892683"/>
    <w:rsid w:val="0089604D"/>
    <w:rsid w:val="00896D98"/>
    <w:rsid w:val="008A2105"/>
    <w:rsid w:val="008A7960"/>
    <w:rsid w:val="008A7ACF"/>
    <w:rsid w:val="008C414D"/>
    <w:rsid w:val="008D16FF"/>
    <w:rsid w:val="008D3293"/>
    <w:rsid w:val="008D6794"/>
    <w:rsid w:val="008D72D8"/>
    <w:rsid w:val="008E2993"/>
    <w:rsid w:val="008E33B7"/>
    <w:rsid w:val="008E3FF5"/>
    <w:rsid w:val="008E58EB"/>
    <w:rsid w:val="008E5DC5"/>
    <w:rsid w:val="008F40C1"/>
    <w:rsid w:val="008F5B86"/>
    <w:rsid w:val="009114F1"/>
    <w:rsid w:val="009142A6"/>
    <w:rsid w:val="009160BD"/>
    <w:rsid w:val="00916F2C"/>
    <w:rsid w:val="0092313D"/>
    <w:rsid w:val="00926E2D"/>
    <w:rsid w:val="00931D2E"/>
    <w:rsid w:val="00942644"/>
    <w:rsid w:val="00953E94"/>
    <w:rsid w:val="00955B49"/>
    <w:rsid w:val="00956876"/>
    <w:rsid w:val="00957513"/>
    <w:rsid w:val="00957AC5"/>
    <w:rsid w:val="009609CA"/>
    <w:rsid w:val="00961A73"/>
    <w:rsid w:val="00965263"/>
    <w:rsid w:val="0096674B"/>
    <w:rsid w:val="00972474"/>
    <w:rsid w:val="00972D0B"/>
    <w:rsid w:val="009740DD"/>
    <w:rsid w:val="00975EE6"/>
    <w:rsid w:val="00976FC8"/>
    <w:rsid w:val="00980705"/>
    <w:rsid w:val="00987B7A"/>
    <w:rsid w:val="00990296"/>
    <w:rsid w:val="00991E1C"/>
    <w:rsid w:val="00995530"/>
    <w:rsid w:val="009A0B7A"/>
    <w:rsid w:val="009A0C6E"/>
    <w:rsid w:val="009A58C9"/>
    <w:rsid w:val="009A700C"/>
    <w:rsid w:val="009B5BD4"/>
    <w:rsid w:val="009C421C"/>
    <w:rsid w:val="009C6E88"/>
    <w:rsid w:val="009C6EB7"/>
    <w:rsid w:val="009C7E0E"/>
    <w:rsid w:val="009D000A"/>
    <w:rsid w:val="009D7FF4"/>
    <w:rsid w:val="009E4A47"/>
    <w:rsid w:val="009F16AE"/>
    <w:rsid w:val="009F2033"/>
    <w:rsid w:val="009F2058"/>
    <w:rsid w:val="009F46BD"/>
    <w:rsid w:val="009F6F63"/>
    <w:rsid w:val="00A00257"/>
    <w:rsid w:val="00A018CE"/>
    <w:rsid w:val="00A023CD"/>
    <w:rsid w:val="00A02B7C"/>
    <w:rsid w:val="00A02F11"/>
    <w:rsid w:val="00A03352"/>
    <w:rsid w:val="00A0402E"/>
    <w:rsid w:val="00A04A73"/>
    <w:rsid w:val="00A07779"/>
    <w:rsid w:val="00A0798C"/>
    <w:rsid w:val="00A10BF4"/>
    <w:rsid w:val="00A1132A"/>
    <w:rsid w:val="00A13149"/>
    <w:rsid w:val="00A157E7"/>
    <w:rsid w:val="00A23777"/>
    <w:rsid w:val="00A23FA4"/>
    <w:rsid w:val="00A27F48"/>
    <w:rsid w:val="00A3223C"/>
    <w:rsid w:val="00A34278"/>
    <w:rsid w:val="00A434CE"/>
    <w:rsid w:val="00A4509B"/>
    <w:rsid w:val="00A452D4"/>
    <w:rsid w:val="00A50629"/>
    <w:rsid w:val="00A54D62"/>
    <w:rsid w:val="00A60844"/>
    <w:rsid w:val="00A60E60"/>
    <w:rsid w:val="00A61AA8"/>
    <w:rsid w:val="00A625D6"/>
    <w:rsid w:val="00A63AE5"/>
    <w:rsid w:val="00A656D8"/>
    <w:rsid w:val="00A74BDA"/>
    <w:rsid w:val="00A756C5"/>
    <w:rsid w:val="00A80EC2"/>
    <w:rsid w:val="00A8154F"/>
    <w:rsid w:val="00A87E2A"/>
    <w:rsid w:val="00A906D9"/>
    <w:rsid w:val="00A918DD"/>
    <w:rsid w:val="00A92039"/>
    <w:rsid w:val="00A9350D"/>
    <w:rsid w:val="00A9663F"/>
    <w:rsid w:val="00A96C2D"/>
    <w:rsid w:val="00AA136E"/>
    <w:rsid w:val="00AA16F0"/>
    <w:rsid w:val="00AA1B82"/>
    <w:rsid w:val="00AA4176"/>
    <w:rsid w:val="00AB5712"/>
    <w:rsid w:val="00AC3FBD"/>
    <w:rsid w:val="00AD22BB"/>
    <w:rsid w:val="00AD4879"/>
    <w:rsid w:val="00AE0006"/>
    <w:rsid w:val="00AE1162"/>
    <w:rsid w:val="00AE1232"/>
    <w:rsid w:val="00AF47AE"/>
    <w:rsid w:val="00B022B8"/>
    <w:rsid w:val="00B03E67"/>
    <w:rsid w:val="00B045D3"/>
    <w:rsid w:val="00B11944"/>
    <w:rsid w:val="00B17925"/>
    <w:rsid w:val="00B17EE1"/>
    <w:rsid w:val="00B2008C"/>
    <w:rsid w:val="00B200FA"/>
    <w:rsid w:val="00B24459"/>
    <w:rsid w:val="00B24ED0"/>
    <w:rsid w:val="00B25CA8"/>
    <w:rsid w:val="00B2757C"/>
    <w:rsid w:val="00B27CF2"/>
    <w:rsid w:val="00B30388"/>
    <w:rsid w:val="00B307BD"/>
    <w:rsid w:val="00B3670F"/>
    <w:rsid w:val="00B37260"/>
    <w:rsid w:val="00B37EA6"/>
    <w:rsid w:val="00B4188F"/>
    <w:rsid w:val="00B43D47"/>
    <w:rsid w:val="00B44939"/>
    <w:rsid w:val="00B53872"/>
    <w:rsid w:val="00B53EFC"/>
    <w:rsid w:val="00B5680F"/>
    <w:rsid w:val="00B62853"/>
    <w:rsid w:val="00B648B7"/>
    <w:rsid w:val="00B656C2"/>
    <w:rsid w:val="00B65AB1"/>
    <w:rsid w:val="00B70439"/>
    <w:rsid w:val="00B85C8E"/>
    <w:rsid w:val="00B8736D"/>
    <w:rsid w:val="00B94BBE"/>
    <w:rsid w:val="00B972BB"/>
    <w:rsid w:val="00B977C5"/>
    <w:rsid w:val="00BA39BA"/>
    <w:rsid w:val="00BA5107"/>
    <w:rsid w:val="00BA5D9C"/>
    <w:rsid w:val="00BC1BAF"/>
    <w:rsid w:val="00BD3E21"/>
    <w:rsid w:val="00BE1A67"/>
    <w:rsid w:val="00BE21AB"/>
    <w:rsid w:val="00BE3029"/>
    <w:rsid w:val="00BE4C74"/>
    <w:rsid w:val="00BE5D51"/>
    <w:rsid w:val="00BF1B8A"/>
    <w:rsid w:val="00BF7068"/>
    <w:rsid w:val="00BF761D"/>
    <w:rsid w:val="00C01816"/>
    <w:rsid w:val="00C03658"/>
    <w:rsid w:val="00C176EE"/>
    <w:rsid w:val="00C23758"/>
    <w:rsid w:val="00C27F44"/>
    <w:rsid w:val="00C30AF3"/>
    <w:rsid w:val="00C311AA"/>
    <w:rsid w:val="00C3240A"/>
    <w:rsid w:val="00C34077"/>
    <w:rsid w:val="00C417A6"/>
    <w:rsid w:val="00C418D4"/>
    <w:rsid w:val="00C41E30"/>
    <w:rsid w:val="00C4217B"/>
    <w:rsid w:val="00C44109"/>
    <w:rsid w:val="00C53031"/>
    <w:rsid w:val="00C626D9"/>
    <w:rsid w:val="00C649AE"/>
    <w:rsid w:val="00C7054E"/>
    <w:rsid w:val="00C762DB"/>
    <w:rsid w:val="00C803BA"/>
    <w:rsid w:val="00C822F7"/>
    <w:rsid w:val="00C944CD"/>
    <w:rsid w:val="00C94BB0"/>
    <w:rsid w:val="00C94D8C"/>
    <w:rsid w:val="00C95856"/>
    <w:rsid w:val="00C9773B"/>
    <w:rsid w:val="00CA105A"/>
    <w:rsid w:val="00CA2011"/>
    <w:rsid w:val="00CA5B5D"/>
    <w:rsid w:val="00CB4F0A"/>
    <w:rsid w:val="00CB5303"/>
    <w:rsid w:val="00CB6520"/>
    <w:rsid w:val="00CB6B1E"/>
    <w:rsid w:val="00CC18CA"/>
    <w:rsid w:val="00CC381E"/>
    <w:rsid w:val="00CD0A50"/>
    <w:rsid w:val="00CD0F8F"/>
    <w:rsid w:val="00CE0314"/>
    <w:rsid w:val="00CE4967"/>
    <w:rsid w:val="00CE4E7B"/>
    <w:rsid w:val="00CF1B04"/>
    <w:rsid w:val="00D03C7A"/>
    <w:rsid w:val="00D076A8"/>
    <w:rsid w:val="00D07E9E"/>
    <w:rsid w:val="00D118E3"/>
    <w:rsid w:val="00D12797"/>
    <w:rsid w:val="00D14F41"/>
    <w:rsid w:val="00D1647F"/>
    <w:rsid w:val="00D17E3A"/>
    <w:rsid w:val="00D250BC"/>
    <w:rsid w:val="00D27718"/>
    <w:rsid w:val="00D30934"/>
    <w:rsid w:val="00D36B96"/>
    <w:rsid w:val="00D4079A"/>
    <w:rsid w:val="00D410F7"/>
    <w:rsid w:val="00D41730"/>
    <w:rsid w:val="00D44F9F"/>
    <w:rsid w:val="00D50473"/>
    <w:rsid w:val="00D51181"/>
    <w:rsid w:val="00D5175D"/>
    <w:rsid w:val="00D53923"/>
    <w:rsid w:val="00D6633C"/>
    <w:rsid w:val="00D675AF"/>
    <w:rsid w:val="00D67D14"/>
    <w:rsid w:val="00D71262"/>
    <w:rsid w:val="00D727E9"/>
    <w:rsid w:val="00D750F5"/>
    <w:rsid w:val="00D76037"/>
    <w:rsid w:val="00D760DF"/>
    <w:rsid w:val="00D807BA"/>
    <w:rsid w:val="00D813B4"/>
    <w:rsid w:val="00D8198E"/>
    <w:rsid w:val="00D849C0"/>
    <w:rsid w:val="00D8622D"/>
    <w:rsid w:val="00D86A89"/>
    <w:rsid w:val="00D8729B"/>
    <w:rsid w:val="00D87A28"/>
    <w:rsid w:val="00D942A8"/>
    <w:rsid w:val="00D97827"/>
    <w:rsid w:val="00DA0F32"/>
    <w:rsid w:val="00DA3BBA"/>
    <w:rsid w:val="00DA6D4E"/>
    <w:rsid w:val="00DB6B7F"/>
    <w:rsid w:val="00DC0C80"/>
    <w:rsid w:val="00DC5E4D"/>
    <w:rsid w:val="00DC7112"/>
    <w:rsid w:val="00DD1CA6"/>
    <w:rsid w:val="00DD3BDC"/>
    <w:rsid w:val="00DD65AE"/>
    <w:rsid w:val="00DE0681"/>
    <w:rsid w:val="00DE074F"/>
    <w:rsid w:val="00DE1C63"/>
    <w:rsid w:val="00DE2A95"/>
    <w:rsid w:val="00DE3748"/>
    <w:rsid w:val="00DE3CE0"/>
    <w:rsid w:val="00DE4146"/>
    <w:rsid w:val="00DE5F5E"/>
    <w:rsid w:val="00DF05EF"/>
    <w:rsid w:val="00DF2C04"/>
    <w:rsid w:val="00DF48EE"/>
    <w:rsid w:val="00E04B4C"/>
    <w:rsid w:val="00E1325A"/>
    <w:rsid w:val="00E13650"/>
    <w:rsid w:val="00E1649E"/>
    <w:rsid w:val="00E16813"/>
    <w:rsid w:val="00E201D7"/>
    <w:rsid w:val="00E23115"/>
    <w:rsid w:val="00E23628"/>
    <w:rsid w:val="00E2548C"/>
    <w:rsid w:val="00E31243"/>
    <w:rsid w:val="00E31654"/>
    <w:rsid w:val="00E32C53"/>
    <w:rsid w:val="00E3448D"/>
    <w:rsid w:val="00E3456C"/>
    <w:rsid w:val="00E41684"/>
    <w:rsid w:val="00E455B5"/>
    <w:rsid w:val="00E45ED0"/>
    <w:rsid w:val="00E4694D"/>
    <w:rsid w:val="00E547E9"/>
    <w:rsid w:val="00E61A79"/>
    <w:rsid w:val="00E61AB8"/>
    <w:rsid w:val="00E61DFF"/>
    <w:rsid w:val="00E6265C"/>
    <w:rsid w:val="00E63042"/>
    <w:rsid w:val="00E65398"/>
    <w:rsid w:val="00E67EB7"/>
    <w:rsid w:val="00E7131C"/>
    <w:rsid w:val="00E742BB"/>
    <w:rsid w:val="00E757BD"/>
    <w:rsid w:val="00E765B6"/>
    <w:rsid w:val="00E772E7"/>
    <w:rsid w:val="00E81194"/>
    <w:rsid w:val="00E84CDA"/>
    <w:rsid w:val="00E91EE7"/>
    <w:rsid w:val="00E93CBB"/>
    <w:rsid w:val="00E95CA0"/>
    <w:rsid w:val="00EB01C0"/>
    <w:rsid w:val="00EC336D"/>
    <w:rsid w:val="00EC3FFB"/>
    <w:rsid w:val="00EC4F72"/>
    <w:rsid w:val="00EC56E4"/>
    <w:rsid w:val="00EC5D95"/>
    <w:rsid w:val="00EC7D23"/>
    <w:rsid w:val="00ED514A"/>
    <w:rsid w:val="00ED6C33"/>
    <w:rsid w:val="00EE2186"/>
    <w:rsid w:val="00EE5F3C"/>
    <w:rsid w:val="00EE6280"/>
    <w:rsid w:val="00EE7B16"/>
    <w:rsid w:val="00EF6EFE"/>
    <w:rsid w:val="00F01CA9"/>
    <w:rsid w:val="00F03266"/>
    <w:rsid w:val="00F07E55"/>
    <w:rsid w:val="00F12628"/>
    <w:rsid w:val="00F155F9"/>
    <w:rsid w:val="00F21705"/>
    <w:rsid w:val="00F2451A"/>
    <w:rsid w:val="00F302D0"/>
    <w:rsid w:val="00F32946"/>
    <w:rsid w:val="00F338EB"/>
    <w:rsid w:val="00F43AEE"/>
    <w:rsid w:val="00F43C76"/>
    <w:rsid w:val="00F44BA6"/>
    <w:rsid w:val="00F45699"/>
    <w:rsid w:val="00F45B35"/>
    <w:rsid w:val="00F60308"/>
    <w:rsid w:val="00F60CBE"/>
    <w:rsid w:val="00F74D80"/>
    <w:rsid w:val="00F758B9"/>
    <w:rsid w:val="00F75C4A"/>
    <w:rsid w:val="00F7707C"/>
    <w:rsid w:val="00F81AEA"/>
    <w:rsid w:val="00F856EA"/>
    <w:rsid w:val="00F857F1"/>
    <w:rsid w:val="00F85862"/>
    <w:rsid w:val="00F86A88"/>
    <w:rsid w:val="00F86B30"/>
    <w:rsid w:val="00F90D64"/>
    <w:rsid w:val="00F9133D"/>
    <w:rsid w:val="00F91A6C"/>
    <w:rsid w:val="00F9449A"/>
    <w:rsid w:val="00FC069B"/>
    <w:rsid w:val="00FC23CE"/>
    <w:rsid w:val="00FD02A6"/>
    <w:rsid w:val="00FD10D8"/>
    <w:rsid w:val="00FD282D"/>
    <w:rsid w:val="00FD3F29"/>
    <w:rsid w:val="00FD6C9B"/>
    <w:rsid w:val="00FD7155"/>
    <w:rsid w:val="00FE0BAA"/>
    <w:rsid w:val="00FE0C36"/>
    <w:rsid w:val="00FE2497"/>
    <w:rsid w:val="00FE4BF1"/>
    <w:rsid w:val="00FF0322"/>
    <w:rsid w:val="00FF394B"/>
    <w:rsid w:val="00FF5731"/>
    <w:rsid w:val="00FF5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7A11A9-4563-47B5-AFCF-9474C6296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BE1A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72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72D0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972D0B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75C4"/>
  </w:style>
  <w:style w:type="paragraph" w:styleId="Pidipagina">
    <w:name w:val="footer"/>
    <w:basedOn w:val="Normale"/>
    <w:link w:val="PidipaginaCarattere"/>
    <w:uiPriority w:val="99"/>
    <w:unhideWhenUsed/>
    <w:rsid w:val="007075C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075C4"/>
  </w:style>
  <w:style w:type="table" w:styleId="Grigliatabella">
    <w:name w:val="Table Grid"/>
    <w:basedOn w:val="Tabellanormale"/>
    <w:uiPriority w:val="59"/>
    <w:rsid w:val="0027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59"/>
    <w:rsid w:val="002452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B628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7B1C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9"/>
    <w:rsid w:val="00BE1A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essunaspaziatura">
    <w:name w:val="No Spacing"/>
    <w:link w:val="NessunaspaziaturaCarattere"/>
    <w:uiPriority w:val="1"/>
    <w:qFormat/>
    <w:rsid w:val="00BE1A67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E1A67"/>
    <w:rPr>
      <w:rFonts w:eastAsiaTheme="minorEastAsia"/>
      <w:lang w:eastAsia="it-IT"/>
    </w:rPr>
  </w:style>
  <w:style w:type="paragraph" w:styleId="Paragrafoelenco">
    <w:name w:val="List Paragraph"/>
    <w:basedOn w:val="Normale"/>
    <w:uiPriority w:val="34"/>
    <w:qFormat/>
    <w:rsid w:val="00D87A2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04B4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04B4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04B4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04B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04B4C"/>
    <w:rPr>
      <w:b/>
      <w:bCs/>
      <w:sz w:val="20"/>
      <w:szCs w:val="20"/>
    </w:rPr>
  </w:style>
  <w:style w:type="table" w:customStyle="1" w:styleId="Grigliatabella4">
    <w:name w:val="Griglia tabella4"/>
    <w:basedOn w:val="Tabellanormale"/>
    <w:next w:val="Grigliatabella"/>
    <w:rsid w:val="0022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5">
    <w:name w:val="Griglia tabella5"/>
    <w:basedOn w:val="Tabellanormale"/>
    <w:next w:val="Grigliatabella"/>
    <w:uiPriority w:val="59"/>
    <w:rsid w:val="00DF2C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1">
    <w:name w:val="Griglia tabella31"/>
    <w:basedOn w:val="Tabellanormale"/>
    <w:next w:val="Grigliatabella"/>
    <w:uiPriority w:val="59"/>
    <w:rsid w:val="00DF2C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99553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Grigliatabella311">
    <w:name w:val="Griglia tabella311"/>
    <w:basedOn w:val="Tabellanormale"/>
    <w:next w:val="Grigliatabella"/>
    <w:uiPriority w:val="59"/>
    <w:rsid w:val="00E757B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6">
    <w:name w:val="Griglia tabella6"/>
    <w:basedOn w:val="Tabellanormale"/>
    <w:next w:val="Grigliatabella"/>
    <w:uiPriority w:val="59"/>
    <w:rsid w:val="000D57F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DB6B7F"/>
    <w:rPr>
      <w:b/>
      <w:bCs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B6B7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B6B7F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B6B7F"/>
    <w:rPr>
      <w:vertAlign w:val="superscript"/>
    </w:rPr>
  </w:style>
  <w:style w:type="character" w:customStyle="1" w:styleId="A4">
    <w:name w:val="A4"/>
    <w:uiPriority w:val="99"/>
    <w:rsid w:val="00480499"/>
    <w:rPr>
      <w:rFonts w:cs="DIN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visura.it/site/prodotto/visura-procedure-in-corso/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Regione Autonoma Valle d’Aosta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497D2BF-7FE2-425B-A151-60CEAF7F2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creator>BB105PPST1PSZ1</dc:creator>
  <cp:lastModifiedBy>GV14QPST5PSZ6</cp:lastModifiedBy>
  <cp:revision>36</cp:revision>
  <cp:lastPrinted>2017-11-24T15:53:00Z</cp:lastPrinted>
  <dcterms:created xsi:type="dcterms:W3CDTF">2019-09-24T11:11:00Z</dcterms:created>
  <dcterms:modified xsi:type="dcterms:W3CDTF">2023-12-19T13:42:00Z</dcterms:modified>
</cp:coreProperties>
</file>